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0E7" w:rsidRPr="004E45F9" w:rsidRDefault="005840E7" w:rsidP="007045DD">
      <w:pPr>
        <w:jc w:val="center"/>
        <w:rPr>
          <w:b/>
          <w:sz w:val="32"/>
        </w:rPr>
      </w:pPr>
      <w:r w:rsidRPr="004E45F9">
        <w:rPr>
          <w:b/>
          <w:sz w:val="32"/>
        </w:rPr>
        <w:t>TERMO DE REFERÊNCIA</w:t>
      </w:r>
    </w:p>
    <w:p w:rsidR="005840E7" w:rsidRPr="007045DD" w:rsidRDefault="005840E7" w:rsidP="007045DD">
      <w:pPr>
        <w:pStyle w:val="Ttulo1"/>
      </w:pPr>
      <w:r w:rsidRPr="007045DD">
        <w:t>OBJETO</w:t>
      </w:r>
    </w:p>
    <w:p w:rsidR="001303AE" w:rsidRPr="00003F50" w:rsidRDefault="004E45F9" w:rsidP="007045DD">
      <w:r>
        <w:t xml:space="preserve">Registro de </w:t>
      </w:r>
      <w:r w:rsidR="00F257C8">
        <w:t>P</w:t>
      </w:r>
      <w:r>
        <w:t xml:space="preserve">reço de serviço especializado para </w:t>
      </w:r>
      <w:r w:rsidR="0090676F">
        <w:t>l</w:t>
      </w:r>
      <w:r w:rsidR="005840E7" w:rsidRPr="007045DD">
        <w:t xml:space="preserve">icenças de uso de software de </w:t>
      </w:r>
      <w:r>
        <w:t xml:space="preserve">análise e visualização de dados e geração de </w:t>
      </w:r>
      <w:r w:rsidR="005840E7" w:rsidRPr="007045DD">
        <w:t>relatórios integrado</w:t>
      </w:r>
      <w:r w:rsidR="00003F50" w:rsidRPr="007045DD">
        <w:t>s</w:t>
      </w:r>
      <w:r>
        <w:t>,</w:t>
      </w:r>
      <w:r w:rsidR="005840E7" w:rsidRPr="007045DD">
        <w:t xml:space="preserve"> </w:t>
      </w:r>
      <w:r w:rsidR="00003F50" w:rsidRPr="007045DD">
        <w:t>su</w:t>
      </w:r>
      <w:r w:rsidR="005840E7" w:rsidRPr="007045DD">
        <w:t>porte técnico e atualização tecnológica</w:t>
      </w:r>
      <w:r>
        <w:t>,</w:t>
      </w:r>
      <w:r w:rsidR="005840E7" w:rsidRPr="007045DD">
        <w:t xml:space="preserve"> </w:t>
      </w:r>
      <w:r>
        <w:t xml:space="preserve">treinamentos especializados e serviço de consultoria, </w:t>
      </w:r>
      <w:r w:rsidR="005840E7" w:rsidRPr="007045DD">
        <w:t>pelo período de 12 (doze) meses</w:t>
      </w:r>
      <w:r>
        <w:t>, conforme especificações técnicas contidas neste Termo de Referência, seus anexos e no respectivo Edital e demais documentos pertencentes ao Processo Licitatório.</w:t>
      </w:r>
    </w:p>
    <w:p w:rsidR="005840E7" w:rsidRPr="001303AE" w:rsidRDefault="005840E7" w:rsidP="007045DD">
      <w:pPr>
        <w:pStyle w:val="Ttulo1"/>
      </w:pPr>
      <w:r w:rsidRPr="001303AE">
        <w:t>JUSTIFICATIVA</w:t>
      </w:r>
    </w:p>
    <w:p w:rsidR="004D2A82" w:rsidRPr="00003F50" w:rsidRDefault="00472BD5" w:rsidP="007045DD">
      <w:r w:rsidRPr="00003F50">
        <w:t>Atualmente</w:t>
      </w:r>
      <w:r w:rsidR="006A7823" w:rsidRPr="00003F50">
        <w:t xml:space="preserve">, </w:t>
      </w:r>
      <w:r w:rsidR="00F257C8">
        <w:t>o</w:t>
      </w:r>
      <w:r w:rsidRPr="00003F50">
        <w:t xml:space="preserve"> </w:t>
      </w:r>
      <w:r w:rsidR="00F257C8">
        <w:t>Município de Itajaí</w:t>
      </w:r>
      <w:r w:rsidRPr="00003F50">
        <w:t xml:space="preserve"> possui </w:t>
      </w:r>
      <w:r w:rsidR="00F257C8">
        <w:t>diversos</w:t>
      </w:r>
      <w:r w:rsidRPr="00003F50">
        <w:t xml:space="preserve"> sistemas transacionais informatizados </w:t>
      </w:r>
      <w:r w:rsidR="00F257C8">
        <w:t xml:space="preserve">específicos </w:t>
      </w:r>
      <w:r w:rsidRPr="00003F50">
        <w:t>para realizar suas atividades, gerando uma enorme quantidade de dados relacionados aos</w:t>
      </w:r>
      <w:r w:rsidR="00F257C8">
        <w:t xml:space="preserve"> seus</w:t>
      </w:r>
      <w:r w:rsidRPr="00003F50">
        <w:t xml:space="preserve"> processos, </w:t>
      </w:r>
      <w:r w:rsidR="00F257C8">
        <w:t>entretanto</w:t>
      </w:r>
      <w:r w:rsidRPr="00003F50">
        <w:t xml:space="preserve"> não relacionados e estruturados entre si. </w:t>
      </w:r>
    </w:p>
    <w:p w:rsidR="004D2A82" w:rsidRPr="00003F50" w:rsidRDefault="004D2A82" w:rsidP="007045DD">
      <w:r w:rsidRPr="00003F50">
        <w:t>Estes dados</w:t>
      </w:r>
      <w:r w:rsidR="00840686" w:rsidRPr="00003F50">
        <w:t>,</w:t>
      </w:r>
      <w:r w:rsidRPr="00003F50">
        <w:t xml:space="preserve"> </w:t>
      </w:r>
      <w:r w:rsidR="00472BD5" w:rsidRPr="00003F50">
        <w:t xml:space="preserve">em </w:t>
      </w:r>
      <w:r w:rsidRPr="00003F50">
        <w:t>seu estado</w:t>
      </w:r>
      <w:r w:rsidR="00472BD5" w:rsidRPr="00003F50">
        <w:t xml:space="preserve"> origi</w:t>
      </w:r>
      <w:r w:rsidRPr="00003F50">
        <w:t>nal</w:t>
      </w:r>
      <w:r w:rsidR="00840686" w:rsidRPr="00003F50">
        <w:t>,</w:t>
      </w:r>
      <w:r w:rsidRPr="00003F50">
        <w:t xml:space="preserve"> impede</w:t>
      </w:r>
      <w:r w:rsidR="006A7823" w:rsidRPr="00003F50">
        <w:t>m</w:t>
      </w:r>
      <w:r w:rsidRPr="00003F50">
        <w:t xml:space="preserve"> sua utilização como recurso estratégico, em decorrência da</w:t>
      </w:r>
      <w:r w:rsidR="00472BD5" w:rsidRPr="00003F50">
        <w:t xml:space="preserve"> </w:t>
      </w:r>
      <w:r w:rsidRPr="00003F50">
        <w:t>falta de integração entre as diversas bases de dados para definir estratégias, objetivando</w:t>
      </w:r>
      <w:r w:rsidR="006A7823" w:rsidRPr="00003F50">
        <w:t xml:space="preserve"> a</w:t>
      </w:r>
      <w:r w:rsidRPr="00003F50">
        <w:t xml:space="preserve"> tomada de decis</w:t>
      </w:r>
      <w:r w:rsidR="006A7823" w:rsidRPr="00003F50">
        <w:t xml:space="preserve">ões </w:t>
      </w:r>
      <w:r w:rsidRPr="00003F50">
        <w:t>mais assertivas e direcionadas às metas e controles definidos no Planejamento Estratégico d</w:t>
      </w:r>
      <w:r w:rsidR="00472BD5" w:rsidRPr="00003F50">
        <w:t xml:space="preserve">o Município. </w:t>
      </w:r>
    </w:p>
    <w:p w:rsidR="004D2A82" w:rsidRDefault="00472BD5" w:rsidP="007045DD">
      <w:r w:rsidRPr="00003F50">
        <w:t xml:space="preserve">A fim de </w:t>
      </w:r>
      <w:r w:rsidR="004D2A82" w:rsidRPr="00003F50">
        <w:t xml:space="preserve">solucionar esse problema, </w:t>
      </w:r>
      <w:r w:rsidR="000A1BF2">
        <w:t>se faz necessária</w:t>
      </w:r>
      <w:r w:rsidR="00840686" w:rsidRPr="00003F50">
        <w:t xml:space="preserve"> </w:t>
      </w:r>
      <w:proofErr w:type="gramStart"/>
      <w:r w:rsidR="00840686" w:rsidRPr="00003F50">
        <w:t>a</w:t>
      </w:r>
      <w:proofErr w:type="gramEnd"/>
      <w:r w:rsidRPr="00003F50">
        <w:t xml:space="preserve"> </w:t>
      </w:r>
      <w:r w:rsidR="004D2A82" w:rsidRPr="00003F50">
        <w:t>aplicação dos recursos de</w:t>
      </w:r>
      <w:r w:rsidR="004E45F9">
        <w:t xml:space="preserve"> tecnologia da informação</w:t>
      </w:r>
      <w:r w:rsidR="004D2A82" w:rsidRPr="00003F50">
        <w:t xml:space="preserve"> para dar suporte ao corpo diretivo estratégico, proporcionando informações integradas e consistentes, de forma otimiza</w:t>
      </w:r>
      <w:r w:rsidRPr="00003F50">
        <w:t xml:space="preserve">da, subsidiando </w:t>
      </w:r>
      <w:r w:rsidR="004D2A82" w:rsidRPr="00003F50">
        <w:t>a tomada de decisão</w:t>
      </w:r>
      <w:r w:rsidRPr="00003F50">
        <w:t xml:space="preserve"> por parte </w:t>
      </w:r>
      <w:r w:rsidR="004D2A82" w:rsidRPr="00003F50">
        <w:t xml:space="preserve">da </w:t>
      </w:r>
      <w:r w:rsidRPr="00003F50">
        <w:t>G</w:t>
      </w:r>
      <w:r w:rsidR="004D2A82" w:rsidRPr="00003F50">
        <w:t xml:space="preserve">estão </w:t>
      </w:r>
      <w:r w:rsidRPr="00003F50">
        <w:t>A</w:t>
      </w:r>
      <w:r w:rsidR="004D2A82" w:rsidRPr="00003F50">
        <w:t>dministrativa</w:t>
      </w:r>
      <w:r w:rsidR="00840686" w:rsidRPr="00003F50">
        <w:t xml:space="preserve"> Municipal</w:t>
      </w:r>
      <w:r w:rsidR="004D2A82" w:rsidRPr="00003F50">
        <w:t xml:space="preserve">. </w:t>
      </w:r>
    </w:p>
    <w:p w:rsidR="006A7823" w:rsidRDefault="00472BD5" w:rsidP="007045DD">
      <w:r w:rsidRPr="00003F50">
        <w:t xml:space="preserve">Encontram-se no mercado </w:t>
      </w:r>
      <w:r w:rsidR="004D2A82" w:rsidRPr="00003F50">
        <w:t>diversas ferramentas que utilizam a aplicação de</w:t>
      </w:r>
      <w:r w:rsidR="006A7823" w:rsidRPr="00003F50">
        <w:t xml:space="preserve"> </w:t>
      </w:r>
      <w:r w:rsidR="006A7823" w:rsidRPr="00F257C8">
        <w:t>softwares</w:t>
      </w:r>
      <w:r w:rsidR="006A7823" w:rsidRPr="00003F50">
        <w:t xml:space="preserve"> de </w:t>
      </w:r>
      <w:proofErr w:type="spellStart"/>
      <w:r w:rsidR="006A7823" w:rsidRPr="00003F50">
        <w:rPr>
          <w:i/>
        </w:rPr>
        <w:t>Self-Service</w:t>
      </w:r>
      <w:proofErr w:type="spellEnd"/>
      <w:r w:rsidR="006A7823" w:rsidRPr="00003F50">
        <w:rPr>
          <w:i/>
        </w:rPr>
        <w:t xml:space="preserve"> Data </w:t>
      </w:r>
      <w:proofErr w:type="spellStart"/>
      <w:r w:rsidR="006A7823" w:rsidRPr="00003F50">
        <w:rPr>
          <w:i/>
        </w:rPr>
        <w:t>Visualization</w:t>
      </w:r>
      <w:proofErr w:type="spellEnd"/>
      <w:r w:rsidR="006A7823" w:rsidRPr="00003F50">
        <w:t xml:space="preserve"> e </w:t>
      </w:r>
      <w:r w:rsidR="006A7823" w:rsidRPr="00003F50">
        <w:rPr>
          <w:i/>
        </w:rPr>
        <w:t xml:space="preserve">Visual </w:t>
      </w:r>
      <w:proofErr w:type="spellStart"/>
      <w:r w:rsidR="006A7823" w:rsidRPr="00003F50">
        <w:rPr>
          <w:i/>
        </w:rPr>
        <w:t>Analytics</w:t>
      </w:r>
      <w:proofErr w:type="spellEnd"/>
      <w:r w:rsidR="006A7823" w:rsidRPr="00003F50">
        <w:t xml:space="preserve"> </w:t>
      </w:r>
      <w:r w:rsidR="004D2A82" w:rsidRPr="00003F50">
        <w:t>para a con</w:t>
      </w:r>
      <w:r w:rsidR="006A7823" w:rsidRPr="00003F50">
        <w:t>strução de</w:t>
      </w:r>
      <w:r w:rsidR="004D2A82" w:rsidRPr="00003F50">
        <w:t xml:space="preserve"> </w:t>
      </w:r>
      <w:r w:rsidR="00F257C8">
        <w:t>p</w:t>
      </w:r>
      <w:r w:rsidR="004D2A82" w:rsidRPr="00003F50">
        <w:t>ain</w:t>
      </w:r>
      <w:r w:rsidR="006E457B">
        <w:t>é</w:t>
      </w:r>
      <w:r w:rsidR="004D2A82" w:rsidRPr="00003F50">
        <w:t xml:space="preserve">is de </w:t>
      </w:r>
      <w:r w:rsidR="00F257C8">
        <w:t>c</w:t>
      </w:r>
      <w:r w:rsidR="004D2A82" w:rsidRPr="00003F50">
        <w:t xml:space="preserve">onsultas em uma organização. </w:t>
      </w:r>
      <w:r w:rsidR="006A7823" w:rsidRPr="00003F50">
        <w:t xml:space="preserve">Todas elas podem ser caracterizadas como um recurso de </w:t>
      </w:r>
      <w:r w:rsidR="006A7823" w:rsidRPr="00F257C8">
        <w:t>software</w:t>
      </w:r>
      <w:r w:rsidR="006A7823" w:rsidRPr="00003F50">
        <w:t xml:space="preserve"> que utiliza</w:t>
      </w:r>
      <w:r w:rsidR="0082294A">
        <w:t>m</w:t>
      </w:r>
      <w:r w:rsidR="006A7823" w:rsidRPr="00003F50">
        <w:t xml:space="preserve"> várias fontes de </w:t>
      </w:r>
      <w:r w:rsidR="006A7823" w:rsidRPr="00003F50">
        <w:lastRenderedPageBreak/>
        <w:t xml:space="preserve">informação para definir estratégias, objetivando tomadas de decisão mais assertivas e direcionadas às metas e controles definidos no </w:t>
      </w:r>
      <w:r w:rsidR="00F257C8">
        <w:t>p</w:t>
      </w:r>
      <w:r w:rsidR="006A7823" w:rsidRPr="00003F50">
        <w:t xml:space="preserve">lanejamento </w:t>
      </w:r>
      <w:r w:rsidR="00F257C8">
        <w:t>e</w:t>
      </w:r>
      <w:r w:rsidR="006A7823" w:rsidRPr="00003F50">
        <w:t xml:space="preserve">stratégico </w:t>
      </w:r>
      <w:r w:rsidR="00F257C8">
        <w:t>do Município</w:t>
      </w:r>
      <w:r w:rsidR="006A7823" w:rsidRPr="00003F50">
        <w:t>.</w:t>
      </w:r>
    </w:p>
    <w:p w:rsidR="006F48A5" w:rsidRPr="00003F50" w:rsidRDefault="0082294A" w:rsidP="007045DD">
      <w:r>
        <w:t>Mediante tal necessidade, o Centro Tecnológico apresenta especificação técnica para possível aquisição do Município</w:t>
      </w:r>
      <w:r w:rsidRPr="00003F50">
        <w:t xml:space="preserve"> </w:t>
      </w:r>
      <w:r>
        <w:t xml:space="preserve">de </w:t>
      </w:r>
      <w:r w:rsidRPr="00003F50">
        <w:t xml:space="preserve">Itajaí </w:t>
      </w:r>
      <w:r>
        <w:t xml:space="preserve">deste artifício tecnológico, </w:t>
      </w:r>
      <w:r w:rsidRPr="00003F50">
        <w:t xml:space="preserve">a fim de possibilitar que os </w:t>
      </w:r>
      <w:r>
        <w:t>g</w:t>
      </w:r>
      <w:r w:rsidRPr="00003F50">
        <w:t xml:space="preserve">estores e </w:t>
      </w:r>
      <w:r>
        <w:t>co</w:t>
      </w:r>
      <w:r w:rsidRPr="00003F50">
        <w:t xml:space="preserve">laboradores em funções estratégicas possam </w:t>
      </w:r>
      <w:proofErr w:type="gramStart"/>
      <w:r w:rsidRPr="00003F50">
        <w:t>acompanhar,</w:t>
      </w:r>
      <w:proofErr w:type="gramEnd"/>
      <w:r w:rsidRPr="00003F50">
        <w:t xml:space="preserve"> gerenciar, decidir e analisar as informações e dados extraídos das diversas fontes existentes em diferentes bancos de dados e planilhas, sejam rotineiros ou não, utilizando</w:t>
      </w:r>
      <w:r w:rsidR="00F257C8">
        <w:t xml:space="preserve"> as</w:t>
      </w:r>
      <w:r w:rsidRPr="00003F50">
        <w:t xml:space="preserve"> ferramentas de </w:t>
      </w:r>
      <w:proofErr w:type="spellStart"/>
      <w:r w:rsidRPr="00003F50">
        <w:rPr>
          <w:i/>
        </w:rPr>
        <w:t>Self-Service</w:t>
      </w:r>
      <w:proofErr w:type="spellEnd"/>
      <w:r w:rsidRPr="00003F50">
        <w:rPr>
          <w:i/>
        </w:rPr>
        <w:t xml:space="preserve"> Data </w:t>
      </w:r>
      <w:proofErr w:type="spellStart"/>
      <w:r w:rsidRPr="00003F50">
        <w:rPr>
          <w:i/>
        </w:rPr>
        <w:t>Visualization</w:t>
      </w:r>
      <w:proofErr w:type="spellEnd"/>
      <w:r w:rsidRPr="00003F50">
        <w:rPr>
          <w:i/>
        </w:rPr>
        <w:t xml:space="preserve"> </w:t>
      </w:r>
      <w:r w:rsidRPr="00003F50">
        <w:t xml:space="preserve">e </w:t>
      </w:r>
      <w:r w:rsidRPr="00003F50">
        <w:rPr>
          <w:i/>
        </w:rPr>
        <w:t xml:space="preserve">Visual </w:t>
      </w:r>
      <w:proofErr w:type="spellStart"/>
      <w:r w:rsidRPr="00003F50">
        <w:rPr>
          <w:i/>
        </w:rPr>
        <w:t>Analytics</w:t>
      </w:r>
      <w:proofErr w:type="spellEnd"/>
      <w:r w:rsidRPr="00003F50">
        <w:t xml:space="preserve">, que permitem realizar filtros e visualizar em detalhes, mediante análises multidimensionais, os indicadores disponíveis nos diversos sistemas </w:t>
      </w:r>
      <w:r>
        <w:t>legados de uso corporativo e desta forma, melhora avaliar, direcionar e apontar mais assertivamente suas tomadas decisão, buscando, em todos os âmbitos o melhor resultado para o Município de Itajaí</w:t>
      </w:r>
      <w:r w:rsidR="00F257C8">
        <w:t>, bem como proporcionar treinamentos e serviço de suporte técnico e consultoria para dar embasamentos a esta tecnologia</w:t>
      </w:r>
      <w:r>
        <w:t>.</w:t>
      </w:r>
    </w:p>
    <w:p w:rsidR="006F48A5" w:rsidRDefault="00640CFD" w:rsidP="007045DD">
      <w:pPr>
        <w:pStyle w:val="Ttulo1"/>
      </w:pPr>
      <w:r w:rsidRPr="008D714D">
        <w:t>ESPECIFICAÇÕES TÉcNICAS</w:t>
      </w:r>
    </w:p>
    <w:tbl>
      <w:tblPr>
        <w:tblStyle w:val="Tabelacomgrade"/>
        <w:tblW w:w="10456" w:type="dxa"/>
        <w:tblLayout w:type="fixed"/>
        <w:tblLook w:val="04A0"/>
      </w:tblPr>
      <w:tblGrid>
        <w:gridCol w:w="817"/>
        <w:gridCol w:w="7229"/>
        <w:gridCol w:w="1418"/>
        <w:gridCol w:w="992"/>
      </w:tblGrid>
      <w:tr w:rsidR="0082294A" w:rsidRPr="005A3637" w:rsidTr="0082294A">
        <w:trPr>
          <w:trHeight w:val="390"/>
        </w:trPr>
        <w:tc>
          <w:tcPr>
            <w:tcW w:w="817" w:type="dxa"/>
            <w:shd w:val="clear" w:color="auto" w:fill="D9D9D9" w:themeFill="background1" w:themeFillShade="D9"/>
            <w:vAlign w:val="center"/>
          </w:tcPr>
          <w:p w:rsidR="0082294A" w:rsidRPr="005A3637" w:rsidRDefault="0082294A" w:rsidP="0082294A">
            <w:pPr>
              <w:spacing w:line="240" w:lineRule="auto"/>
              <w:jc w:val="center"/>
              <w:rPr>
                <w:b/>
              </w:rPr>
            </w:pPr>
            <w:r w:rsidRPr="005A3637">
              <w:rPr>
                <w:b/>
              </w:rPr>
              <w:t>ITEM</w:t>
            </w:r>
          </w:p>
        </w:tc>
        <w:tc>
          <w:tcPr>
            <w:tcW w:w="7229" w:type="dxa"/>
            <w:shd w:val="clear" w:color="auto" w:fill="D9D9D9" w:themeFill="background1" w:themeFillShade="D9"/>
            <w:vAlign w:val="center"/>
          </w:tcPr>
          <w:p w:rsidR="0082294A" w:rsidRPr="005A3637" w:rsidRDefault="0082294A" w:rsidP="0082294A">
            <w:pPr>
              <w:spacing w:line="240" w:lineRule="auto"/>
              <w:jc w:val="center"/>
              <w:rPr>
                <w:b/>
              </w:rPr>
            </w:pPr>
            <w:r w:rsidRPr="005A3637">
              <w:rPr>
                <w:b/>
              </w:rPr>
              <w:t>DESCRIÇÃO</w:t>
            </w:r>
          </w:p>
        </w:tc>
        <w:tc>
          <w:tcPr>
            <w:tcW w:w="1418" w:type="dxa"/>
            <w:shd w:val="clear" w:color="auto" w:fill="D9D9D9" w:themeFill="background1" w:themeFillShade="D9"/>
            <w:vAlign w:val="center"/>
          </w:tcPr>
          <w:p w:rsidR="0082294A" w:rsidRPr="004E45F9" w:rsidRDefault="0082294A" w:rsidP="0082294A">
            <w:pPr>
              <w:spacing w:line="240" w:lineRule="auto"/>
              <w:jc w:val="center"/>
              <w:rPr>
                <w:b/>
                <w:sz w:val="20"/>
              </w:rPr>
            </w:pPr>
            <w:r>
              <w:rPr>
                <w:b/>
                <w:sz w:val="20"/>
              </w:rPr>
              <w:t>UNIDADE</w:t>
            </w:r>
          </w:p>
        </w:tc>
        <w:tc>
          <w:tcPr>
            <w:tcW w:w="992" w:type="dxa"/>
            <w:shd w:val="clear" w:color="auto" w:fill="D9D9D9" w:themeFill="background1" w:themeFillShade="D9"/>
            <w:vAlign w:val="center"/>
          </w:tcPr>
          <w:p w:rsidR="0082294A" w:rsidRPr="005A3637" w:rsidRDefault="0082294A" w:rsidP="0082294A">
            <w:pPr>
              <w:spacing w:line="240" w:lineRule="auto"/>
              <w:jc w:val="center"/>
              <w:rPr>
                <w:b/>
              </w:rPr>
            </w:pPr>
            <w:r w:rsidRPr="004E45F9">
              <w:rPr>
                <w:b/>
                <w:sz w:val="20"/>
              </w:rPr>
              <w:t>QUANT</w:t>
            </w:r>
          </w:p>
        </w:tc>
      </w:tr>
      <w:tr w:rsidR="0082294A" w:rsidTr="0082294A">
        <w:tc>
          <w:tcPr>
            <w:tcW w:w="817" w:type="dxa"/>
          </w:tcPr>
          <w:p w:rsidR="0082294A" w:rsidRDefault="0082294A" w:rsidP="0082294A">
            <w:pPr>
              <w:spacing w:before="120" w:after="120" w:line="240" w:lineRule="auto"/>
              <w:jc w:val="center"/>
            </w:pPr>
            <w:r w:rsidRPr="005A3637">
              <w:t xml:space="preserve">Item </w:t>
            </w:r>
            <w:proofErr w:type="gramStart"/>
            <w:r w:rsidRPr="005A3637">
              <w:t>1</w:t>
            </w:r>
            <w:proofErr w:type="gramEnd"/>
          </w:p>
        </w:tc>
        <w:tc>
          <w:tcPr>
            <w:tcW w:w="7229" w:type="dxa"/>
          </w:tcPr>
          <w:p w:rsidR="0082294A" w:rsidRPr="005A3637" w:rsidRDefault="0082294A" w:rsidP="0082294A">
            <w:pPr>
              <w:spacing w:before="120" w:after="120" w:line="240" w:lineRule="auto"/>
            </w:pPr>
            <w:r w:rsidRPr="005A3637">
              <w:t xml:space="preserve">Licença de </w:t>
            </w:r>
            <w:r>
              <w:t>s</w:t>
            </w:r>
            <w:r w:rsidRPr="005A3637">
              <w:t>ervidor</w:t>
            </w:r>
            <w:r>
              <w:t xml:space="preserve"> para geração de relatórios integrados </w:t>
            </w:r>
          </w:p>
        </w:tc>
        <w:tc>
          <w:tcPr>
            <w:tcW w:w="1418" w:type="dxa"/>
          </w:tcPr>
          <w:p w:rsidR="0082294A" w:rsidRDefault="0082294A" w:rsidP="0082294A">
            <w:pPr>
              <w:spacing w:before="120" w:after="120" w:line="240" w:lineRule="auto"/>
              <w:jc w:val="center"/>
            </w:pPr>
            <w:r>
              <w:t>UN</w:t>
            </w:r>
          </w:p>
        </w:tc>
        <w:tc>
          <w:tcPr>
            <w:tcW w:w="992" w:type="dxa"/>
          </w:tcPr>
          <w:p w:rsidR="0082294A" w:rsidRDefault="002F2790" w:rsidP="0082294A">
            <w:pPr>
              <w:spacing w:before="120" w:after="120" w:line="240" w:lineRule="auto"/>
              <w:jc w:val="center"/>
            </w:pPr>
            <w:r>
              <w:t>01</w:t>
            </w:r>
          </w:p>
        </w:tc>
      </w:tr>
      <w:tr w:rsidR="0082294A" w:rsidTr="0082294A">
        <w:tc>
          <w:tcPr>
            <w:tcW w:w="817" w:type="dxa"/>
          </w:tcPr>
          <w:p w:rsidR="0082294A" w:rsidRDefault="0082294A" w:rsidP="0082294A">
            <w:pPr>
              <w:spacing w:before="120" w:after="120" w:line="240" w:lineRule="auto"/>
              <w:jc w:val="center"/>
            </w:pPr>
            <w:r w:rsidRPr="005A3637">
              <w:t xml:space="preserve">Item </w:t>
            </w:r>
            <w:proofErr w:type="gramStart"/>
            <w:r w:rsidRPr="005A3637">
              <w:t>2</w:t>
            </w:r>
            <w:proofErr w:type="gramEnd"/>
          </w:p>
        </w:tc>
        <w:tc>
          <w:tcPr>
            <w:tcW w:w="7229" w:type="dxa"/>
          </w:tcPr>
          <w:p w:rsidR="0082294A" w:rsidRPr="005A3637" w:rsidRDefault="0082294A" w:rsidP="0082294A">
            <w:pPr>
              <w:spacing w:before="120" w:after="120" w:line="240" w:lineRule="auto"/>
            </w:pPr>
            <w:r w:rsidRPr="005A3637">
              <w:t xml:space="preserve">Licença de </w:t>
            </w:r>
            <w:r>
              <w:t>u</w:t>
            </w:r>
            <w:r w:rsidRPr="005A3637">
              <w:t>suário</w:t>
            </w:r>
            <w:r>
              <w:t xml:space="preserve"> com funcionalidade completa para painéis de análise estratégica e gerencial</w:t>
            </w:r>
          </w:p>
        </w:tc>
        <w:tc>
          <w:tcPr>
            <w:tcW w:w="1418" w:type="dxa"/>
          </w:tcPr>
          <w:p w:rsidR="0082294A" w:rsidRDefault="0082294A" w:rsidP="0082294A">
            <w:pPr>
              <w:spacing w:before="120" w:after="120" w:line="240" w:lineRule="auto"/>
              <w:jc w:val="center"/>
            </w:pPr>
            <w:r>
              <w:t>UN</w:t>
            </w:r>
          </w:p>
        </w:tc>
        <w:tc>
          <w:tcPr>
            <w:tcW w:w="992" w:type="dxa"/>
          </w:tcPr>
          <w:p w:rsidR="0082294A" w:rsidRDefault="002F2790" w:rsidP="0082294A">
            <w:pPr>
              <w:spacing w:before="120" w:after="120" w:line="240" w:lineRule="auto"/>
              <w:jc w:val="center"/>
            </w:pPr>
            <w:r>
              <w:t>50</w:t>
            </w:r>
          </w:p>
        </w:tc>
      </w:tr>
      <w:tr w:rsidR="0082294A" w:rsidTr="0082294A">
        <w:tc>
          <w:tcPr>
            <w:tcW w:w="817" w:type="dxa"/>
          </w:tcPr>
          <w:p w:rsidR="0082294A" w:rsidRDefault="0082294A" w:rsidP="0082294A">
            <w:pPr>
              <w:spacing w:before="120" w:after="120" w:line="240" w:lineRule="auto"/>
              <w:jc w:val="center"/>
            </w:pPr>
            <w:r w:rsidRPr="005A3637">
              <w:t xml:space="preserve">Item </w:t>
            </w:r>
            <w:proofErr w:type="gramStart"/>
            <w:r w:rsidRPr="005A3637">
              <w:t>3</w:t>
            </w:r>
            <w:proofErr w:type="gramEnd"/>
          </w:p>
        </w:tc>
        <w:tc>
          <w:tcPr>
            <w:tcW w:w="7229" w:type="dxa"/>
          </w:tcPr>
          <w:p w:rsidR="0082294A" w:rsidRPr="005A3637" w:rsidRDefault="0082294A" w:rsidP="0082294A">
            <w:pPr>
              <w:spacing w:before="120" w:after="120" w:line="240" w:lineRule="auto"/>
            </w:pPr>
            <w:r w:rsidRPr="005A3637">
              <w:t>Suporte técnico e atualização à licença de Servido</w:t>
            </w:r>
            <w:r>
              <w:t xml:space="preserve">r - item </w:t>
            </w:r>
            <w:proofErr w:type="gramStart"/>
            <w:r>
              <w:t>1</w:t>
            </w:r>
            <w:proofErr w:type="gramEnd"/>
          </w:p>
        </w:tc>
        <w:tc>
          <w:tcPr>
            <w:tcW w:w="1418" w:type="dxa"/>
          </w:tcPr>
          <w:p w:rsidR="0082294A" w:rsidRDefault="0082294A" w:rsidP="0082294A">
            <w:pPr>
              <w:spacing w:before="120" w:after="120" w:line="240" w:lineRule="auto"/>
              <w:jc w:val="center"/>
            </w:pPr>
            <w:r>
              <w:t>UN</w:t>
            </w:r>
          </w:p>
        </w:tc>
        <w:tc>
          <w:tcPr>
            <w:tcW w:w="992" w:type="dxa"/>
          </w:tcPr>
          <w:p w:rsidR="0082294A" w:rsidRDefault="002F2790" w:rsidP="0082294A">
            <w:pPr>
              <w:spacing w:before="120" w:after="120" w:line="240" w:lineRule="auto"/>
              <w:jc w:val="center"/>
            </w:pPr>
            <w:r>
              <w:t>01</w:t>
            </w:r>
          </w:p>
        </w:tc>
      </w:tr>
      <w:tr w:rsidR="0082294A" w:rsidTr="0082294A">
        <w:tc>
          <w:tcPr>
            <w:tcW w:w="817" w:type="dxa"/>
          </w:tcPr>
          <w:p w:rsidR="0082294A" w:rsidRDefault="0082294A" w:rsidP="0082294A">
            <w:pPr>
              <w:spacing w:before="120" w:after="120" w:line="240" w:lineRule="auto"/>
              <w:jc w:val="center"/>
            </w:pPr>
            <w:r w:rsidRPr="005A3637">
              <w:t xml:space="preserve">Item </w:t>
            </w:r>
            <w:proofErr w:type="gramStart"/>
            <w:r w:rsidRPr="005A3637">
              <w:t>4</w:t>
            </w:r>
            <w:proofErr w:type="gramEnd"/>
          </w:p>
        </w:tc>
        <w:tc>
          <w:tcPr>
            <w:tcW w:w="7229" w:type="dxa"/>
          </w:tcPr>
          <w:p w:rsidR="0082294A" w:rsidRPr="005A3637" w:rsidRDefault="0082294A" w:rsidP="0082294A">
            <w:pPr>
              <w:spacing w:before="120" w:after="120" w:line="240" w:lineRule="auto"/>
            </w:pPr>
            <w:r w:rsidRPr="005A3637">
              <w:t xml:space="preserve">Suporte técnico e atualização </w:t>
            </w:r>
            <w:proofErr w:type="gramStart"/>
            <w:r w:rsidRPr="005A3637">
              <w:t>à</w:t>
            </w:r>
            <w:proofErr w:type="gramEnd"/>
            <w:r w:rsidRPr="005A3637">
              <w:t xml:space="preserve"> licenças de Usuários</w:t>
            </w:r>
            <w:r>
              <w:t xml:space="preserve"> - item 2</w:t>
            </w:r>
          </w:p>
        </w:tc>
        <w:tc>
          <w:tcPr>
            <w:tcW w:w="1418" w:type="dxa"/>
          </w:tcPr>
          <w:p w:rsidR="0082294A" w:rsidRDefault="0082294A" w:rsidP="0082294A">
            <w:pPr>
              <w:spacing w:before="120" w:after="120" w:line="240" w:lineRule="auto"/>
              <w:jc w:val="center"/>
            </w:pPr>
            <w:r>
              <w:t>UN</w:t>
            </w:r>
          </w:p>
        </w:tc>
        <w:tc>
          <w:tcPr>
            <w:tcW w:w="992" w:type="dxa"/>
          </w:tcPr>
          <w:p w:rsidR="0082294A" w:rsidRDefault="002F2790" w:rsidP="0082294A">
            <w:pPr>
              <w:spacing w:before="120" w:after="120" w:line="240" w:lineRule="auto"/>
              <w:jc w:val="center"/>
            </w:pPr>
            <w:r>
              <w:t>50</w:t>
            </w:r>
          </w:p>
        </w:tc>
      </w:tr>
      <w:tr w:rsidR="0082294A" w:rsidTr="0082294A">
        <w:tc>
          <w:tcPr>
            <w:tcW w:w="817" w:type="dxa"/>
          </w:tcPr>
          <w:p w:rsidR="0082294A" w:rsidRDefault="0082294A" w:rsidP="0082294A">
            <w:pPr>
              <w:spacing w:before="120" w:after="120" w:line="240" w:lineRule="auto"/>
              <w:jc w:val="center"/>
            </w:pPr>
            <w:r w:rsidRPr="005A3637">
              <w:t xml:space="preserve">Item </w:t>
            </w:r>
            <w:proofErr w:type="gramStart"/>
            <w:r w:rsidRPr="005A3637">
              <w:t>5</w:t>
            </w:r>
            <w:proofErr w:type="gramEnd"/>
          </w:p>
        </w:tc>
        <w:tc>
          <w:tcPr>
            <w:tcW w:w="7229" w:type="dxa"/>
          </w:tcPr>
          <w:p w:rsidR="0082294A" w:rsidRPr="005A3637" w:rsidRDefault="0082294A" w:rsidP="0082294A">
            <w:pPr>
              <w:spacing w:before="120" w:after="120" w:line="240" w:lineRule="auto"/>
            </w:pPr>
            <w:r w:rsidRPr="005A3637">
              <w:t xml:space="preserve">Treinamento de visualização de dados para usuário dos painéis </w:t>
            </w:r>
          </w:p>
        </w:tc>
        <w:tc>
          <w:tcPr>
            <w:tcW w:w="1418" w:type="dxa"/>
          </w:tcPr>
          <w:p w:rsidR="0082294A" w:rsidRDefault="00982D14" w:rsidP="0082294A">
            <w:pPr>
              <w:spacing w:before="120" w:after="120" w:line="240" w:lineRule="auto"/>
              <w:jc w:val="center"/>
            </w:pPr>
            <w:r>
              <w:t>Curso</w:t>
            </w:r>
          </w:p>
        </w:tc>
        <w:tc>
          <w:tcPr>
            <w:tcW w:w="992" w:type="dxa"/>
          </w:tcPr>
          <w:p w:rsidR="0082294A" w:rsidRDefault="0082294A" w:rsidP="0082294A">
            <w:pPr>
              <w:spacing w:before="120" w:after="120" w:line="240" w:lineRule="auto"/>
              <w:jc w:val="center"/>
            </w:pPr>
            <w:r>
              <w:t>20</w:t>
            </w:r>
          </w:p>
        </w:tc>
      </w:tr>
      <w:tr w:rsidR="0082294A" w:rsidTr="0082294A">
        <w:trPr>
          <w:trHeight w:val="310"/>
        </w:trPr>
        <w:tc>
          <w:tcPr>
            <w:tcW w:w="817" w:type="dxa"/>
          </w:tcPr>
          <w:p w:rsidR="0082294A" w:rsidRDefault="0082294A" w:rsidP="0082294A">
            <w:pPr>
              <w:spacing w:before="120" w:after="120" w:line="240" w:lineRule="auto"/>
              <w:jc w:val="center"/>
            </w:pPr>
            <w:r w:rsidRPr="005A3637">
              <w:t xml:space="preserve">Item </w:t>
            </w:r>
            <w:proofErr w:type="gramStart"/>
            <w:r w:rsidRPr="005A3637">
              <w:t>6</w:t>
            </w:r>
            <w:proofErr w:type="gramEnd"/>
          </w:p>
        </w:tc>
        <w:tc>
          <w:tcPr>
            <w:tcW w:w="7229" w:type="dxa"/>
          </w:tcPr>
          <w:p w:rsidR="0082294A" w:rsidRPr="005A3637" w:rsidRDefault="0082294A" w:rsidP="0082294A">
            <w:pPr>
              <w:spacing w:before="120" w:after="120" w:line="240" w:lineRule="auto"/>
            </w:pPr>
            <w:r w:rsidRPr="005A3637">
              <w:t xml:space="preserve">Treinamento de análise de dados para desenvolvedores </w:t>
            </w:r>
          </w:p>
        </w:tc>
        <w:tc>
          <w:tcPr>
            <w:tcW w:w="1418" w:type="dxa"/>
          </w:tcPr>
          <w:p w:rsidR="0082294A" w:rsidRDefault="00982D14" w:rsidP="0082294A">
            <w:pPr>
              <w:spacing w:before="120" w:after="120" w:line="240" w:lineRule="auto"/>
              <w:jc w:val="center"/>
            </w:pPr>
            <w:r>
              <w:t>Curso</w:t>
            </w:r>
          </w:p>
        </w:tc>
        <w:tc>
          <w:tcPr>
            <w:tcW w:w="992" w:type="dxa"/>
          </w:tcPr>
          <w:p w:rsidR="0082294A" w:rsidRDefault="0082294A" w:rsidP="0082294A">
            <w:pPr>
              <w:spacing w:before="120" w:after="120" w:line="240" w:lineRule="auto"/>
              <w:jc w:val="center"/>
            </w:pPr>
            <w:proofErr w:type="gramStart"/>
            <w:r>
              <w:t>3</w:t>
            </w:r>
            <w:proofErr w:type="gramEnd"/>
          </w:p>
        </w:tc>
      </w:tr>
      <w:tr w:rsidR="0082294A" w:rsidTr="0082294A">
        <w:tc>
          <w:tcPr>
            <w:tcW w:w="817" w:type="dxa"/>
          </w:tcPr>
          <w:p w:rsidR="0082294A" w:rsidRDefault="0082294A" w:rsidP="0082294A">
            <w:pPr>
              <w:spacing w:before="120" w:after="120" w:line="240" w:lineRule="auto"/>
              <w:jc w:val="center"/>
            </w:pPr>
            <w:r w:rsidRPr="005A3637">
              <w:t xml:space="preserve">Item </w:t>
            </w:r>
            <w:proofErr w:type="gramStart"/>
            <w:r w:rsidRPr="005A3637">
              <w:t>7</w:t>
            </w:r>
            <w:proofErr w:type="gramEnd"/>
          </w:p>
        </w:tc>
        <w:tc>
          <w:tcPr>
            <w:tcW w:w="7229" w:type="dxa"/>
          </w:tcPr>
          <w:p w:rsidR="0082294A" w:rsidRPr="005A3637" w:rsidRDefault="0082294A" w:rsidP="0082294A">
            <w:pPr>
              <w:spacing w:before="120" w:after="120" w:line="240" w:lineRule="auto"/>
            </w:pPr>
            <w:r w:rsidRPr="005A3637">
              <w:t xml:space="preserve">Treinamento de arquitetura de dados para equipe e infraestrutura </w:t>
            </w:r>
          </w:p>
        </w:tc>
        <w:tc>
          <w:tcPr>
            <w:tcW w:w="1418" w:type="dxa"/>
          </w:tcPr>
          <w:p w:rsidR="0082294A" w:rsidRDefault="00982D14" w:rsidP="0082294A">
            <w:pPr>
              <w:spacing w:before="120" w:after="120" w:line="240" w:lineRule="auto"/>
              <w:jc w:val="center"/>
            </w:pPr>
            <w:r>
              <w:t>Curso</w:t>
            </w:r>
          </w:p>
        </w:tc>
        <w:tc>
          <w:tcPr>
            <w:tcW w:w="992" w:type="dxa"/>
          </w:tcPr>
          <w:p w:rsidR="0082294A" w:rsidRDefault="0082294A" w:rsidP="0082294A">
            <w:pPr>
              <w:spacing w:before="120" w:after="120" w:line="240" w:lineRule="auto"/>
              <w:jc w:val="center"/>
            </w:pPr>
            <w:proofErr w:type="gramStart"/>
            <w:r>
              <w:t>2</w:t>
            </w:r>
            <w:proofErr w:type="gramEnd"/>
          </w:p>
        </w:tc>
      </w:tr>
      <w:tr w:rsidR="0082294A" w:rsidTr="0082294A">
        <w:tc>
          <w:tcPr>
            <w:tcW w:w="817" w:type="dxa"/>
          </w:tcPr>
          <w:p w:rsidR="0082294A" w:rsidRDefault="0082294A" w:rsidP="0082294A">
            <w:pPr>
              <w:spacing w:before="120" w:after="120" w:line="240" w:lineRule="auto"/>
              <w:jc w:val="center"/>
            </w:pPr>
            <w:r w:rsidRPr="005A3637">
              <w:t xml:space="preserve">Item </w:t>
            </w:r>
            <w:proofErr w:type="gramStart"/>
            <w:r w:rsidRPr="005A3637">
              <w:t>8</w:t>
            </w:r>
            <w:proofErr w:type="gramEnd"/>
          </w:p>
        </w:tc>
        <w:tc>
          <w:tcPr>
            <w:tcW w:w="7229" w:type="dxa"/>
          </w:tcPr>
          <w:p w:rsidR="0082294A" w:rsidRPr="005A3637" w:rsidRDefault="0082294A" w:rsidP="0082294A">
            <w:pPr>
              <w:spacing w:before="120" w:after="120" w:line="240" w:lineRule="auto"/>
            </w:pPr>
            <w:r w:rsidRPr="005A3637">
              <w:t xml:space="preserve">Treinamento de desenvolvedor para geração e distribuição de relatórios </w:t>
            </w:r>
          </w:p>
        </w:tc>
        <w:tc>
          <w:tcPr>
            <w:tcW w:w="1418" w:type="dxa"/>
          </w:tcPr>
          <w:p w:rsidR="0082294A" w:rsidRDefault="00982D14" w:rsidP="0082294A">
            <w:pPr>
              <w:spacing w:before="120" w:after="120" w:line="240" w:lineRule="auto"/>
              <w:jc w:val="center"/>
            </w:pPr>
            <w:r>
              <w:t>Curso</w:t>
            </w:r>
          </w:p>
        </w:tc>
        <w:tc>
          <w:tcPr>
            <w:tcW w:w="992" w:type="dxa"/>
          </w:tcPr>
          <w:p w:rsidR="0082294A" w:rsidRDefault="0082294A" w:rsidP="0082294A">
            <w:pPr>
              <w:spacing w:before="120" w:after="120" w:line="240" w:lineRule="auto"/>
              <w:jc w:val="center"/>
            </w:pPr>
            <w:proofErr w:type="gramStart"/>
            <w:r>
              <w:t>4</w:t>
            </w:r>
            <w:proofErr w:type="gramEnd"/>
          </w:p>
        </w:tc>
      </w:tr>
      <w:tr w:rsidR="0082294A" w:rsidTr="0082294A">
        <w:tc>
          <w:tcPr>
            <w:tcW w:w="817" w:type="dxa"/>
          </w:tcPr>
          <w:p w:rsidR="0082294A" w:rsidRDefault="0082294A" w:rsidP="0082294A">
            <w:pPr>
              <w:spacing w:before="120" w:after="120" w:line="240" w:lineRule="auto"/>
              <w:jc w:val="center"/>
            </w:pPr>
            <w:r w:rsidRPr="005A3637">
              <w:t xml:space="preserve">Item </w:t>
            </w:r>
            <w:proofErr w:type="gramStart"/>
            <w:r w:rsidRPr="005A3637">
              <w:t>9</w:t>
            </w:r>
            <w:proofErr w:type="gramEnd"/>
          </w:p>
        </w:tc>
        <w:tc>
          <w:tcPr>
            <w:tcW w:w="7229" w:type="dxa"/>
          </w:tcPr>
          <w:p w:rsidR="0082294A" w:rsidRPr="005A3637" w:rsidRDefault="0082294A" w:rsidP="0082294A">
            <w:pPr>
              <w:spacing w:before="120" w:after="120" w:line="240" w:lineRule="auto"/>
            </w:pPr>
            <w:r w:rsidRPr="005A3637">
              <w:t xml:space="preserve">Serviço de consultoria na execução de projetos, gestão e administração do </w:t>
            </w:r>
            <w:proofErr w:type="gramStart"/>
            <w:r w:rsidRPr="005A3637">
              <w:t>ambiente</w:t>
            </w:r>
            <w:proofErr w:type="gramEnd"/>
          </w:p>
        </w:tc>
        <w:tc>
          <w:tcPr>
            <w:tcW w:w="1418" w:type="dxa"/>
          </w:tcPr>
          <w:p w:rsidR="0082294A" w:rsidRDefault="00982D14" w:rsidP="00982D14">
            <w:pPr>
              <w:spacing w:before="120" w:after="120" w:line="240" w:lineRule="auto"/>
              <w:ind w:left="708" w:hanging="708"/>
              <w:jc w:val="center"/>
            </w:pPr>
            <w:r>
              <w:t>Horas</w:t>
            </w:r>
          </w:p>
        </w:tc>
        <w:tc>
          <w:tcPr>
            <w:tcW w:w="992" w:type="dxa"/>
          </w:tcPr>
          <w:p w:rsidR="0082294A" w:rsidRDefault="0082294A" w:rsidP="0082294A">
            <w:pPr>
              <w:spacing w:before="120" w:after="120" w:line="240" w:lineRule="auto"/>
              <w:jc w:val="center"/>
            </w:pPr>
            <w:r>
              <w:t>600</w:t>
            </w:r>
          </w:p>
        </w:tc>
      </w:tr>
    </w:tbl>
    <w:p w:rsidR="00AE2027" w:rsidRDefault="00AE2027" w:rsidP="00AE2027">
      <w:pPr>
        <w:pStyle w:val="Ttulo2"/>
      </w:pPr>
      <w:r>
        <w:lastRenderedPageBreak/>
        <w:t>Item 1 - Licença de Servidor</w:t>
      </w:r>
      <w:r w:rsidR="004E45F9">
        <w:t xml:space="preserve"> para geração de relatórios integrados</w:t>
      </w:r>
    </w:p>
    <w:p w:rsidR="005A172D" w:rsidRDefault="005A172D" w:rsidP="005A172D">
      <w:r w:rsidRPr="00003F50">
        <w:t>LICENÇA PERPÉTUA DO TIPO SERVIDOR PARA SOLUÇÃO DE GERAÇÃO DE R</w:t>
      </w:r>
      <w:r>
        <w:t xml:space="preserve">ELATÓRIOS INTEGRADA AO </w:t>
      </w:r>
      <w:r w:rsidRPr="00F257C8">
        <w:t>SOFTWARE</w:t>
      </w:r>
      <w:r w:rsidRPr="00003F50">
        <w:t xml:space="preserve"> </w:t>
      </w:r>
    </w:p>
    <w:p w:rsidR="00780EDE" w:rsidRPr="004628C1" w:rsidRDefault="00780EDE" w:rsidP="00780EDE">
      <w:pPr>
        <w:pStyle w:val="PargrafodaLista"/>
        <w:numPr>
          <w:ilvl w:val="0"/>
          <w:numId w:val="9"/>
        </w:numPr>
        <w:rPr>
          <w:lang w:val="pt-BR"/>
        </w:rPr>
      </w:pPr>
      <w:r w:rsidRPr="004628C1">
        <w:rPr>
          <w:lang w:val="pt-BR"/>
        </w:rPr>
        <w:t>Recursos de extração, transformação, carga e armazenamento de dados:</w:t>
      </w:r>
    </w:p>
    <w:p w:rsidR="00780EDE" w:rsidRDefault="00780EDE" w:rsidP="00780EDE">
      <w:pPr>
        <w:pStyle w:val="PargrafodaLista"/>
        <w:numPr>
          <w:ilvl w:val="1"/>
          <w:numId w:val="9"/>
        </w:numPr>
        <w:rPr>
          <w:lang w:val="pt-BR"/>
        </w:rPr>
      </w:pPr>
      <w:r w:rsidRPr="00FA7357">
        <w:rPr>
          <w:lang w:val="pt-BR"/>
        </w:rPr>
        <w:t xml:space="preserve">Permitir que </w:t>
      </w:r>
      <w:proofErr w:type="gramStart"/>
      <w:r w:rsidRPr="00FA7357">
        <w:rPr>
          <w:lang w:val="pt-BR"/>
        </w:rPr>
        <w:t>sejam</w:t>
      </w:r>
      <w:proofErr w:type="gramEnd"/>
      <w:r w:rsidRPr="00FA7357">
        <w:rPr>
          <w:lang w:val="pt-BR"/>
        </w:rPr>
        <w:t xml:space="preserve"> acessados os dados armazenados nos Sistemas Gerenciadores de Banco de Dados mais </w:t>
      </w:r>
      <w:r>
        <w:rPr>
          <w:lang w:val="pt-BR"/>
        </w:rPr>
        <w:t>pop</w:t>
      </w:r>
      <w:r w:rsidRPr="00FA7357">
        <w:rPr>
          <w:lang w:val="pt-BR"/>
        </w:rPr>
        <w:t xml:space="preserve">ulares do mercado, através de acesso via </w:t>
      </w:r>
      <w:proofErr w:type="spellStart"/>
      <w:r w:rsidRPr="004E7DB4">
        <w:rPr>
          <w:lang w:val="pt-BR"/>
        </w:rPr>
        <w:t>drivers</w:t>
      </w:r>
      <w:proofErr w:type="spellEnd"/>
      <w:r w:rsidRPr="00FA7357">
        <w:rPr>
          <w:lang w:val="pt-BR"/>
        </w:rPr>
        <w:t xml:space="preserve"> fornecidos pelos fabricantes desses bancos de dados que atendam aos padrões OLEDB ou ODBC; </w:t>
      </w:r>
    </w:p>
    <w:p w:rsidR="00780EDE" w:rsidRDefault="00780EDE" w:rsidP="00780EDE">
      <w:pPr>
        <w:pStyle w:val="PargrafodaLista"/>
        <w:numPr>
          <w:ilvl w:val="1"/>
          <w:numId w:val="9"/>
        </w:numPr>
        <w:rPr>
          <w:lang w:val="pt-BR"/>
        </w:rPr>
      </w:pPr>
      <w:r w:rsidRPr="00FA7357">
        <w:rPr>
          <w:lang w:val="pt-BR"/>
        </w:rPr>
        <w:t xml:space="preserve">Permitir acesso aos dados contidos em planilhas Excel, arquivos TXT estruturados, arquivos XML, arquivos KML (com coordenadas de </w:t>
      </w:r>
      <w:proofErr w:type="spellStart"/>
      <w:r w:rsidRPr="00FA7357">
        <w:rPr>
          <w:lang w:val="pt-BR"/>
        </w:rPr>
        <w:t>geolocalização</w:t>
      </w:r>
      <w:proofErr w:type="spellEnd"/>
      <w:r w:rsidRPr="00FA7357">
        <w:rPr>
          <w:lang w:val="pt-BR"/>
        </w:rPr>
        <w:t xml:space="preserve">, seja de pontos ou de áreas) e páginas </w:t>
      </w:r>
      <w:r w:rsidRPr="004E7DB4">
        <w:rPr>
          <w:lang w:val="pt-BR"/>
        </w:rPr>
        <w:t>Web</w:t>
      </w:r>
      <w:r w:rsidRPr="00FA7357">
        <w:rPr>
          <w:lang w:val="pt-BR"/>
        </w:rPr>
        <w:t xml:space="preserve"> que contenham Tabelas;</w:t>
      </w:r>
    </w:p>
    <w:p w:rsidR="00780EDE" w:rsidRDefault="00780EDE" w:rsidP="00780EDE">
      <w:pPr>
        <w:pStyle w:val="PargrafodaLista"/>
        <w:numPr>
          <w:ilvl w:val="1"/>
          <w:numId w:val="9"/>
        </w:numPr>
        <w:rPr>
          <w:lang w:val="pt-BR"/>
        </w:rPr>
      </w:pPr>
      <w:r w:rsidRPr="00FA7357">
        <w:rPr>
          <w:lang w:val="pt-BR"/>
        </w:rPr>
        <w:t xml:space="preserve">Possuir API </w:t>
      </w:r>
      <w:r w:rsidRPr="004E7DB4">
        <w:rPr>
          <w:lang w:val="pt-BR"/>
        </w:rPr>
        <w:t xml:space="preserve">(Application </w:t>
      </w:r>
      <w:proofErr w:type="spellStart"/>
      <w:r w:rsidRPr="004E7DB4">
        <w:rPr>
          <w:lang w:val="pt-BR"/>
        </w:rPr>
        <w:t>Program</w:t>
      </w:r>
      <w:proofErr w:type="spellEnd"/>
      <w:r w:rsidRPr="004E7DB4">
        <w:rPr>
          <w:lang w:val="pt-BR"/>
        </w:rPr>
        <w:t xml:space="preserve"> Interface)</w:t>
      </w:r>
      <w:r w:rsidRPr="00FA7357">
        <w:rPr>
          <w:lang w:val="pt-BR"/>
        </w:rPr>
        <w:t xml:space="preserve"> aberta e baseada nos padrões da </w:t>
      </w:r>
      <w:r w:rsidRPr="004E7DB4">
        <w:rPr>
          <w:lang w:val="pt-BR"/>
        </w:rPr>
        <w:t>internet</w:t>
      </w:r>
      <w:r w:rsidRPr="00FA7357">
        <w:rPr>
          <w:i/>
          <w:lang w:val="pt-BR"/>
        </w:rPr>
        <w:t xml:space="preserve"> </w:t>
      </w:r>
      <w:r w:rsidRPr="00FA7357">
        <w:rPr>
          <w:lang w:val="pt-BR"/>
        </w:rPr>
        <w:t xml:space="preserve">para que novas conexões a fontes de dados não apontadas nos itens anteriores possam ser desenvolvidas através de extensões ao produto; </w:t>
      </w:r>
    </w:p>
    <w:p w:rsidR="00780EDE" w:rsidRDefault="00780EDE" w:rsidP="00780EDE">
      <w:pPr>
        <w:pStyle w:val="PargrafodaLista"/>
        <w:numPr>
          <w:ilvl w:val="1"/>
          <w:numId w:val="9"/>
        </w:numPr>
        <w:rPr>
          <w:lang w:val="pt-BR"/>
        </w:rPr>
      </w:pPr>
      <w:r w:rsidRPr="00FA7357">
        <w:rPr>
          <w:lang w:val="pt-BR"/>
        </w:rPr>
        <w:t>Possuir ferramenta de transformação dos dados</w:t>
      </w:r>
      <w:proofErr w:type="gramStart"/>
      <w:r w:rsidRPr="00FA7357">
        <w:rPr>
          <w:lang w:val="pt-BR"/>
        </w:rPr>
        <w:t>, via</w:t>
      </w:r>
      <w:proofErr w:type="gramEnd"/>
      <w:r w:rsidRPr="00FA7357">
        <w:rPr>
          <w:lang w:val="pt-BR"/>
        </w:rPr>
        <w:t xml:space="preserve"> linguagem de </w:t>
      </w:r>
      <w:r w:rsidRPr="004E7DB4">
        <w:rPr>
          <w:lang w:val="pt-BR"/>
        </w:rPr>
        <w:t>script</w:t>
      </w:r>
      <w:r w:rsidRPr="00FA7357">
        <w:rPr>
          <w:lang w:val="pt-BR"/>
        </w:rPr>
        <w:t xml:space="preserve">, que permita a construção de todas as rotinas de ETL na própria ferramenta, sem a necessidade de se utilizarem ferramentas externas ou de se ter um </w:t>
      </w:r>
      <w:r w:rsidRPr="004E7DB4">
        <w:rPr>
          <w:lang w:val="pt-BR"/>
        </w:rPr>
        <w:t>Data Warehouse (</w:t>
      </w:r>
      <w:r w:rsidRPr="00FA7357">
        <w:rPr>
          <w:lang w:val="pt-BR"/>
        </w:rPr>
        <w:t>Armazém de Dados) prévio;</w:t>
      </w:r>
    </w:p>
    <w:p w:rsidR="00780EDE" w:rsidRDefault="00780EDE" w:rsidP="00780EDE">
      <w:pPr>
        <w:pStyle w:val="PargrafodaLista"/>
        <w:numPr>
          <w:ilvl w:val="1"/>
          <w:numId w:val="9"/>
        </w:numPr>
        <w:rPr>
          <w:lang w:val="pt-BR"/>
        </w:rPr>
      </w:pPr>
      <w:r w:rsidRPr="00FA7357">
        <w:rPr>
          <w:lang w:val="pt-BR"/>
        </w:rPr>
        <w:t xml:space="preserve">Deve armazenar todo o banco de dados das aplicações na memória RAM dos servidores de forma compactada (ocupando no máximo 30% do volume original extraído), sendo assim </w:t>
      </w:r>
      <w:r w:rsidRPr="006E457B">
        <w:rPr>
          <w:lang w:val="pt-BR"/>
        </w:rPr>
        <w:t xml:space="preserve">um </w:t>
      </w:r>
      <w:proofErr w:type="spellStart"/>
      <w:r w:rsidRPr="006E457B">
        <w:rPr>
          <w:lang w:val="pt-BR"/>
        </w:rPr>
        <w:t>Full</w:t>
      </w:r>
      <w:proofErr w:type="spellEnd"/>
      <w:r w:rsidRPr="006E457B">
        <w:rPr>
          <w:lang w:val="pt-BR"/>
        </w:rPr>
        <w:t xml:space="preserve"> In Memory Database (IMDB),</w:t>
      </w:r>
      <w:r w:rsidRPr="00FA7357">
        <w:rPr>
          <w:lang w:val="pt-BR"/>
        </w:rPr>
        <w:t xml:space="preserve"> ou seja, não deve fazer apenas operações de </w:t>
      </w:r>
      <w:proofErr w:type="spellStart"/>
      <w:r w:rsidRPr="00FA7357">
        <w:rPr>
          <w:lang w:val="pt-BR"/>
        </w:rPr>
        <w:t>cache</w:t>
      </w:r>
      <w:proofErr w:type="spellEnd"/>
      <w:r w:rsidRPr="00FA7357">
        <w:rPr>
          <w:lang w:val="pt-BR"/>
        </w:rPr>
        <w:t xml:space="preserve"> ou de swap entre a memória RAM e o disco rígido, mas sim manter todo o banco de dados carregado em memória RAM dos servidores;</w:t>
      </w:r>
    </w:p>
    <w:p w:rsidR="00780EDE" w:rsidRDefault="00780EDE" w:rsidP="00780EDE">
      <w:pPr>
        <w:pStyle w:val="PargrafodaLista"/>
        <w:numPr>
          <w:ilvl w:val="1"/>
          <w:numId w:val="9"/>
        </w:numPr>
        <w:rPr>
          <w:lang w:val="pt-BR"/>
        </w:rPr>
      </w:pPr>
      <w:r w:rsidRPr="00FA7357">
        <w:rPr>
          <w:lang w:val="pt-BR"/>
        </w:rPr>
        <w:t>As estruturas de dados armazenadas pela ferramenta devem estar interligadas através de apontadores (</w:t>
      </w:r>
      <w:r w:rsidRPr="004E7DB4">
        <w:rPr>
          <w:lang w:val="pt-BR"/>
        </w:rPr>
        <w:t>pointers</w:t>
      </w:r>
      <w:r w:rsidRPr="00FA7357">
        <w:rPr>
          <w:lang w:val="pt-BR"/>
        </w:rPr>
        <w:t>) de memória RAM, permitindo assim que os usuários possam fazer filtros nos campos e que esses filtros ativem associações automáticas que mostrem o seu impacto nos outros campos, destacando-se os valores que estão relacionados (numa cor específica) e os que não estão relacionados (com outra cor específica) com o que foi filtrado;</w:t>
      </w:r>
    </w:p>
    <w:p w:rsidR="00780EDE" w:rsidRPr="003919CB" w:rsidRDefault="00780EDE" w:rsidP="00780EDE">
      <w:pPr>
        <w:pStyle w:val="PargrafodaLista"/>
        <w:numPr>
          <w:ilvl w:val="1"/>
          <w:numId w:val="9"/>
        </w:numPr>
        <w:rPr>
          <w:lang w:val="pt-BR"/>
        </w:rPr>
      </w:pPr>
      <w:r w:rsidRPr="00FA7357">
        <w:rPr>
          <w:lang w:val="pt-BR"/>
        </w:rPr>
        <w:t>Permitir que o modelo de dados e a base de dados sejam projetados, construídos, interligados e carregados, permanecendo independente da interface com o usuário, resolvendo assim as questões de associações e relacionamentos entre tabelas e campos em nível de modelo de dados e não de interface com o usuário.</w:t>
      </w:r>
    </w:p>
    <w:p w:rsidR="00780EDE" w:rsidRDefault="00780EDE" w:rsidP="00780EDE">
      <w:pPr>
        <w:pStyle w:val="PargrafodaLista"/>
        <w:numPr>
          <w:ilvl w:val="0"/>
          <w:numId w:val="9"/>
        </w:numPr>
        <w:rPr>
          <w:lang w:val="pt-BR"/>
        </w:rPr>
      </w:pPr>
      <w:r w:rsidRPr="00FA7357">
        <w:rPr>
          <w:lang w:val="pt-BR"/>
        </w:rPr>
        <w:t>RECURSOS PARA O RESULTADO FINAL</w:t>
      </w:r>
      <w:r>
        <w:rPr>
          <w:lang w:val="pt-BR"/>
        </w:rPr>
        <w:t>:</w:t>
      </w:r>
    </w:p>
    <w:p w:rsidR="00780EDE" w:rsidRDefault="00780EDE" w:rsidP="00780EDE">
      <w:pPr>
        <w:pStyle w:val="PargrafodaLista"/>
        <w:numPr>
          <w:ilvl w:val="1"/>
          <w:numId w:val="9"/>
        </w:numPr>
        <w:rPr>
          <w:lang w:val="pt-BR"/>
        </w:rPr>
      </w:pPr>
      <w:r w:rsidRPr="00FA7357">
        <w:rPr>
          <w:lang w:val="pt-BR"/>
        </w:rPr>
        <w:t xml:space="preserve">Permitir que a interface gráfica </w:t>
      </w:r>
      <w:proofErr w:type="gramStart"/>
      <w:r w:rsidRPr="00FA7357">
        <w:rPr>
          <w:lang w:val="pt-BR"/>
        </w:rPr>
        <w:t>possa</w:t>
      </w:r>
      <w:proofErr w:type="gramEnd"/>
      <w:r w:rsidRPr="00FA7357">
        <w:rPr>
          <w:lang w:val="pt-BR"/>
        </w:rPr>
        <w:t xml:space="preserve"> ser construída pelo usuário final de forma independente, ou seja, sem ter que se preocupar, com o modelo de dados, isto é, com a maneira através da qual as tabelas e campos estão relacionados entre si, mas apenas escolhendo as dimensões, medidas e objetos gráficos que deseja utilizar;</w:t>
      </w:r>
    </w:p>
    <w:p w:rsidR="00780EDE" w:rsidRDefault="00780EDE" w:rsidP="00780EDE">
      <w:pPr>
        <w:pStyle w:val="PargrafodaLista"/>
        <w:numPr>
          <w:ilvl w:val="1"/>
          <w:numId w:val="9"/>
        </w:numPr>
        <w:rPr>
          <w:lang w:val="pt-BR"/>
        </w:rPr>
      </w:pPr>
      <w:r w:rsidRPr="00FA7357">
        <w:rPr>
          <w:lang w:val="pt-BR"/>
        </w:rPr>
        <w:t>Possuir recurso nativo de busca global inteligente, onde se possa digitar uma sequência de caracteres e a ferramenta faça a procura por ela em todos os campos de todas as tabelas de todo o modelo de dados, indicando em quais campos ela aparece</w:t>
      </w:r>
      <w:r>
        <w:rPr>
          <w:lang w:val="pt-BR"/>
        </w:rPr>
        <w:t>,</w:t>
      </w:r>
      <w:r w:rsidRPr="00FA7357">
        <w:rPr>
          <w:lang w:val="pt-BR"/>
        </w:rPr>
        <w:t xml:space="preserve"> mostrando suas ocorrências;</w:t>
      </w:r>
    </w:p>
    <w:p w:rsidR="00780EDE" w:rsidRDefault="00780EDE" w:rsidP="00780EDE">
      <w:pPr>
        <w:pStyle w:val="PargrafodaLista"/>
        <w:numPr>
          <w:ilvl w:val="1"/>
          <w:numId w:val="9"/>
        </w:numPr>
        <w:rPr>
          <w:lang w:val="pt-BR"/>
        </w:rPr>
      </w:pPr>
      <w:r w:rsidRPr="00FA7357">
        <w:rPr>
          <w:lang w:val="pt-BR"/>
        </w:rPr>
        <w:t xml:space="preserve">Possuir recurso de inteligência de busca, ou seja, identificar automaticamente os valores digitados, mesmo que </w:t>
      </w:r>
      <w:r w:rsidRPr="00FA7357">
        <w:rPr>
          <w:lang w:val="pt-BR"/>
        </w:rPr>
        <w:lastRenderedPageBreak/>
        <w:t>pertençam a campos diferentes, indicando quando isso acontecer (</w:t>
      </w:r>
      <w:r>
        <w:rPr>
          <w:lang w:val="pt-BR"/>
        </w:rPr>
        <w:t>Exemplo:</w:t>
      </w:r>
      <w:r w:rsidRPr="00FA7357">
        <w:rPr>
          <w:lang w:val="pt-BR"/>
        </w:rPr>
        <w:t xml:space="preserve"> poder digitar “Monteiro Lobato Região Sul” e a ferramenta identificar automaticamente que existe um campo Nome do Autor com o valor “Monteiro Lobato” e que também existe um campo Região com o valor “Região Sul”);</w:t>
      </w:r>
    </w:p>
    <w:p w:rsidR="00780EDE" w:rsidRDefault="00780EDE" w:rsidP="00780EDE">
      <w:pPr>
        <w:pStyle w:val="PargrafodaLista"/>
        <w:numPr>
          <w:ilvl w:val="1"/>
          <w:numId w:val="9"/>
        </w:numPr>
        <w:rPr>
          <w:lang w:val="pt-BR"/>
        </w:rPr>
      </w:pPr>
      <w:r w:rsidRPr="00FA7357">
        <w:rPr>
          <w:lang w:val="pt-BR"/>
        </w:rPr>
        <w:t xml:space="preserve">Permitir que, em gráficos de dispersão, seja possível fazer </w:t>
      </w:r>
      <w:r w:rsidRPr="004E7DB4">
        <w:rPr>
          <w:lang w:val="pt-BR"/>
        </w:rPr>
        <w:t>zoom</w:t>
      </w:r>
      <w:r w:rsidRPr="00FA7357">
        <w:rPr>
          <w:lang w:val="pt-BR"/>
        </w:rPr>
        <w:t xml:space="preserve"> nos pontos a partir do movimento da roda do </w:t>
      </w:r>
      <w:r w:rsidRPr="004E7DB4">
        <w:rPr>
          <w:lang w:val="pt-BR"/>
        </w:rPr>
        <w:t>mouse</w:t>
      </w:r>
      <w:r w:rsidRPr="00FA7357">
        <w:rPr>
          <w:lang w:val="pt-BR"/>
        </w:rPr>
        <w:t xml:space="preserve"> ou de pinça em </w:t>
      </w:r>
      <w:proofErr w:type="spellStart"/>
      <w:r w:rsidRPr="004E7DB4">
        <w:rPr>
          <w:lang w:val="pt-BR"/>
        </w:rPr>
        <w:t>tablets</w:t>
      </w:r>
      <w:proofErr w:type="spellEnd"/>
      <w:r w:rsidRPr="004E7DB4">
        <w:rPr>
          <w:lang w:val="pt-BR"/>
        </w:rPr>
        <w:t xml:space="preserve"> e </w:t>
      </w:r>
      <w:proofErr w:type="spellStart"/>
      <w:r w:rsidRPr="004E7DB4">
        <w:rPr>
          <w:lang w:val="pt-BR"/>
        </w:rPr>
        <w:t>smartphones</w:t>
      </w:r>
      <w:proofErr w:type="spellEnd"/>
      <w:r w:rsidRPr="00FA7357">
        <w:rPr>
          <w:lang w:val="pt-BR"/>
        </w:rPr>
        <w:t xml:space="preserve">. </w:t>
      </w:r>
      <w:r w:rsidRPr="00E714CA">
        <w:rPr>
          <w:lang w:val="pt-BR"/>
        </w:rPr>
        <w:t xml:space="preserve">Possuir botão para voltar ao início e desistir do </w:t>
      </w:r>
      <w:r w:rsidRPr="004E7DB4">
        <w:rPr>
          <w:lang w:val="pt-BR"/>
        </w:rPr>
        <w:t>zoom</w:t>
      </w:r>
      <w:r w:rsidRPr="00E714CA">
        <w:rPr>
          <w:lang w:val="pt-BR"/>
        </w:rPr>
        <w:t xml:space="preserve">. </w:t>
      </w:r>
      <w:r w:rsidRPr="00FA7357">
        <w:rPr>
          <w:lang w:val="pt-BR"/>
        </w:rPr>
        <w:t xml:space="preserve">Quando houver pontos fora da visão durante a operação de </w:t>
      </w:r>
      <w:r w:rsidRPr="004E7DB4">
        <w:rPr>
          <w:lang w:val="pt-BR"/>
        </w:rPr>
        <w:t>zoom</w:t>
      </w:r>
      <w:r w:rsidRPr="00FA7357">
        <w:rPr>
          <w:lang w:val="pt-BR"/>
        </w:rPr>
        <w:t xml:space="preserve">, eles devem ser mostrados nas laterais do gráfico, indicando que existem e em que direção podem ser </w:t>
      </w:r>
      <w:proofErr w:type="gramStart"/>
      <w:r w:rsidRPr="00FA7357">
        <w:rPr>
          <w:lang w:val="pt-BR"/>
        </w:rPr>
        <w:t>encontrados</w:t>
      </w:r>
      <w:proofErr w:type="gramEnd"/>
      <w:r w:rsidRPr="00FA7357">
        <w:rPr>
          <w:lang w:val="pt-BR"/>
        </w:rPr>
        <w:t>;</w:t>
      </w:r>
    </w:p>
    <w:p w:rsidR="00780EDE" w:rsidRDefault="00780EDE" w:rsidP="00780EDE">
      <w:pPr>
        <w:pStyle w:val="PargrafodaLista"/>
        <w:numPr>
          <w:ilvl w:val="1"/>
          <w:numId w:val="9"/>
        </w:numPr>
        <w:rPr>
          <w:lang w:val="pt-BR"/>
        </w:rPr>
      </w:pPr>
      <w:r w:rsidRPr="00FA7357">
        <w:rPr>
          <w:lang w:val="pt-BR"/>
        </w:rPr>
        <w:t xml:space="preserve">Permitir que a </w:t>
      </w:r>
      <w:r>
        <w:rPr>
          <w:lang w:val="pt-BR"/>
        </w:rPr>
        <w:t>d</w:t>
      </w:r>
      <w:r w:rsidRPr="00FA7357">
        <w:rPr>
          <w:lang w:val="pt-BR"/>
        </w:rPr>
        <w:t xml:space="preserve">imensão de um gráfico </w:t>
      </w:r>
      <w:proofErr w:type="gramStart"/>
      <w:r w:rsidRPr="00FA7357">
        <w:rPr>
          <w:lang w:val="pt-BR"/>
        </w:rPr>
        <w:t>possa</w:t>
      </w:r>
      <w:proofErr w:type="gramEnd"/>
      <w:r w:rsidRPr="00FA7357">
        <w:rPr>
          <w:lang w:val="pt-BR"/>
        </w:rPr>
        <w:t xml:space="preserve"> ter sua exibição limitada pelo número fixo de elementos (</w:t>
      </w:r>
      <w:r>
        <w:rPr>
          <w:lang w:val="pt-BR"/>
        </w:rPr>
        <w:t xml:space="preserve">Exemplo: </w:t>
      </w:r>
      <w:r w:rsidRPr="00FA7357">
        <w:rPr>
          <w:lang w:val="pt-BR"/>
        </w:rPr>
        <w:t>mostre no gráfico apenas os 10 livros que mais venderam), pelo valor exato dos elementos (</w:t>
      </w:r>
      <w:r>
        <w:rPr>
          <w:lang w:val="pt-BR"/>
        </w:rPr>
        <w:t xml:space="preserve">Exemplo: </w:t>
      </w:r>
      <w:r w:rsidRPr="00FA7357">
        <w:rPr>
          <w:lang w:val="pt-BR"/>
        </w:rPr>
        <w:t>mostre-me no gráfico apenas os livros que venderam mais de 1000 exemplares) ou pelo valor relativo dos elementos (</w:t>
      </w:r>
      <w:r>
        <w:rPr>
          <w:lang w:val="pt-BR"/>
        </w:rPr>
        <w:t xml:space="preserve">Exemplo: </w:t>
      </w:r>
      <w:r w:rsidRPr="00FA7357">
        <w:rPr>
          <w:lang w:val="pt-BR"/>
        </w:rPr>
        <w:t xml:space="preserve">mostre apenas os livros que representam 60% das vendas). </w:t>
      </w:r>
      <w:r w:rsidRPr="00E714CA">
        <w:rPr>
          <w:lang w:val="pt-BR"/>
        </w:rPr>
        <w:t xml:space="preserve">Permitir que os demais elementos não mostrados no gráfico tenham seus valores automaticamente somados e exibidos em uma barra de “Outros”. </w:t>
      </w:r>
      <w:r w:rsidRPr="00FA7357">
        <w:rPr>
          <w:lang w:val="pt-BR"/>
        </w:rPr>
        <w:t xml:space="preserve">Permitir que o tamanho dessa barra </w:t>
      </w:r>
      <w:proofErr w:type="gramStart"/>
      <w:r w:rsidRPr="00FA7357">
        <w:rPr>
          <w:lang w:val="pt-BR"/>
        </w:rPr>
        <w:t>seja</w:t>
      </w:r>
      <w:proofErr w:type="gramEnd"/>
      <w:r w:rsidRPr="00FA7357">
        <w:rPr>
          <w:lang w:val="pt-BR"/>
        </w:rPr>
        <w:t xml:space="preserve"> ajustado automaticamente (cortado) ao tamanho da maior barra do gráfico para não gerar discrepância visual;</w:t>
      </w:r>
    </w:p>
    <w:p w:rsidR="00780EDE" w:rsidRDefault="00780EDE" w:rsidP="00780EDE">
      <w:pPr>
        <w:pStyle w:val="PargrafodaLista"/>
        <w:numPr>
          <w:ilvl w:val="1"/>
          <w:numId w:val="9"/>
        </w:numPr>
        <w:rPr>
          <w:lang w:val="pt-BR"/>
        </w:rPr>
      </w:pPr>
      <w:r w:rsidRPr="00FA7357">
        <w:rPr>
          <w:lang w:val="pt-BR"/>
        </w:rPr>
        <w:t xml:space="preserve">Permitir a marcação de uma região a ser filtrada de um gráfico de forma irregular, ou seja, sem ser por um quadrilátero, mas, ao contrário, permitir qualquer tipo de contorno com o </w:t>
      </w:r>
      <w:r w:rsidRPr="004E7DB4">
        <w:rPr>
          <w:lang w:val="pt-BR"/>
        </w:rPr>
        <w:t>mouse</w:t>
      </w:r>
      <w:r w:rsidRPr="00FA7357">
        <w:rPr>
          <w:lang w:val="pt-BR"/>
        </w:rPr>
        <w:t xml:space="preserve"> (em </w:t>
      </w:r>
      <w:r w:rsidRPr="004E7DB4">
        <w:rPr>
          <w:lang w:val="pt-BR"/>
        </w:rPr>
        <w:t>desktops</w:t>
      </w:r>
      <w:r w:rsidRPr="00FA7357">
        <w:rPr>
          <w:lang w:val="pt-BR"/>
        </w:rPr>
        <w:t xml:space="preserve">) ou com o toque nos </w:t>
      </w:r>
      <w:proofErr w:type="spellStart"/>
      <w:r w:rsidRPr="004E7DB4">
        <w:rPr>
          <w:lang w:val="pt-BR"/>
        </w:rPr>
        <w:t>tablets</w:t>
      </w:r>
      <w:proofErr w:type="spellEnd"/>
      <w:r w:rsidRPr="00FA7357">
        <w:rPr>
          <w:i/>
          <w:lang w:val="pt-BR"/>
        </w:rPr>
        <w:t xml:space="preserve"> </w:t>
      </w:r>
      <w:r w:rsidRPr="00FA7357">
        <w:rPr>
          <w:lang w:val="pt-BR"/>
        </w:rPr>
        <w:t xml:space="preserve">e </w:t>
      </w:r>
      <w:proofErr w:type="spellStart"/>
      <w:r w:rsidRPr="004E7DB4">
        <w:rPr>
          <w:lang w:val="pt-BR"/>
        </w:rPr>
        <w:t>smartphones</w:t>
      </w:r>
      <w:proofErr w:type="spellEnd"/>
      <w:r w:rsidRPr="00FA7357">
        <w:rPr>
          <w:lang w:val="pt-BR"/>
        </w:rPr>
        <w:t>;</w:t>
      </w:r>
    </w:p>
    <w:p w:rsidR="00780EDE" w:rsidRDefault="00780EDE" w:rsidP="00780EDE">
      <w:pPr>
        <w:pStyle w:val="PargrafodaLista"/>
        <w:numPr>
          <w:ilvl w:val="1"/>
          <w:numId w:val="9"/>
        </w:numPr>
        <w:rPr>
          <w:lang w:val="pt-BR"/>
        </w:rPr>
      </w:pPr>
      <w:r w:rsidRPr="00FA7357">
        <w:rPr>
          <w:lang w:val="pt-BR"/>
        </w:rPr>
        <w:t xml:space="preserve">Permitir </w:t>
      </w:r>
      <w:proofErr w:type="gramStart"/>
      <w:r w:rsidRPr="00FA7357">
        <w:rPr>
          <w:lang w:val="pt-BR"/>
        </w:rPr>
        <w:t xml:space="preserve">a seleção de </w:t>
      </w:r>
      <w:r w:rsidRPr="004E7DB4">
        <w:rPr>
          <w:lang w:val="pt-BR"/>
        </w:rPr>
        <w:t>ranges</w:t>
      </w:r>
      <w:r w:rsidRPr="00FA7357">
        <w:rPr>
          <w:lang w:val="pt-BR"/>
        </w:rPr>
        <w:t xml:space="preserve"> (faixas) feitos</w:t>
      </w:r>
      <w:proofErr w:type="gramEnd"/>
      <w:r w:rsidRPr="00FA7357">
        <w:rPr>
          <w:lang w:val="pt-BR"/>
        </w:rPr>
        <w:t xml:space="preserve"> diretamente nos gráficos, tanto no eixo X, como no eixo Y;</w:t>
      </w:r>
    </w:p>
    <w:p w:rsidR="00780EDE" w:rsidRDefault="00780EDE" w:rsidP="00780EDE">
      <w:pPr>
        <w:pStyle w:val="PargrafodaLista"/>
        <w:numPr>
          <w:ilvl w:val="1"/>
          <w:numId w:val="9"/>
        </w:numPr>
        <w:rPr>
          <w:lang w:val="pt-BR"/>
        </w:rPr>
      </w:pPr>
      <w:r w:rsidRPr="00FA7357">
        <w:rPr>
          <w:lang w:val="pt-BR"/>
        </w:rPr>
        <w:t xml:space="preserve">Disponibilizar </w:t>
      </w:r>
      <w:proofErr w:type="gramStart"/>
      <w:r w:rsidRPr="004E7DB4">
        <w:rPr>
          <w:lang w:val="pt-BR"/>
        </w:rPr>
        <w:t>feedback</w:t>
      </w:r>
      <w:proofErr w:type="gramEnd"/>
      <w:r w:rsidRPr="00FA7357">
        <w:rPr>
          <w:lang w:val="pt-BR"/>
        </w:rPr>
        <w:t xml:space="preserve"> instantâneo em todos os objetos da tela, à medida que um filtro é escolhido, mesmo antes que o referido filtro seja confirmado;</w:t>
      </w:r>
    </w:p>
    <w:p w:rsidR="00780EDE" w:rsidRDefault="00780EDE" w:rsidP="00780EDE">
      <w:pPr>
        <w:pStyle w:val="PargrafodaLista"/>
        <w:numPr>
          <w:ilvl w:val="1"/>
          <w:numId w:val="9"/>
        </w:numPr>
        <w:rPr>
          <w:lang w:val="pt-BR"/>
        </w:rPr>
      </w:pPr>
      <w:r w:rsidRPr="00FA7357">
        <w:rPr>
          <w:lang w:val="pt-BR"/>
        </w:rPr>
        <w:t xml:space="preserve">Deve disponibilizar reação instantânea de todos os campos da tela todas as vezes que um filtro é aplicado pelo usuário em qualquer campo. </w:t>
      </w:r>
      <w:r w:rsidRPr="00E714CA">
        <w:rPr>
          <w:lang w:val="pt-BR"/>
        </w:rPr>
        <w:t xml:space="preserve">Os demais campos devem reagir, mostrando com uma cor específica </w:t>
      </w:r>
      <w:proofErr w:type="gramStart"/>
      <w:r w:rsidRPr="00E714CA">
        <w:rPr>
          <w:lang w:val="pt-BR"/>
        </w:rPr>
        <w:t>aqueles</w:t>
      </w:r>
      <w:proofErr w:type="gramEnd"/>
      <w:r w:rsidRPr="00E714CA">
        <w:rPr>
          <w:lang w:val="pt-BR"/>
        </w:rPr>
        <w:t xml:space="preserve"> valores que estão relacionados com o que foi filtrado e, com uma cor diferente, os outros valores que não estão relacionados com o que foi filtrado. Deve também ser mostrada uma distribuição proporcional visual quantitativa de elementos entre o que está e o que não está relacionado ao que foi filtrado. </w:t>
      </w:r>
      <w:r w:rsidRPr="00FA7357">
        <w:rPr>
          <w:lang w:val="pt-BR"/>
        </w:rPr>
        <w:t>Os valores dos dados que foram filtrados também devem ser mostrados em uma cor diferenciada das demais;</w:t>
      </w:r>
    </w:p>
    <w:p w:rsidR="00780EDE" w:rsidRPr="00FA7357" w:rsidRDefault="00780EDE" w:rsidP="00780EDE">
      <w:pPr>
        <w:pStyle w:val="PargrafodaLista"/>
        <w:numPr>
          <w:ilvl w:val="1"/>
          <w:numId w:val="9"/>
        </w:numPr>
        <w:rPr>
          <w:lang w:val="pt-BR"/>
        </w:rPr>
      </w:pPr>
      <w:r w:rsidRPr="00FA7357">
        <w:rPr>
          <w:lang w:val="pt-BR"/>
        </w:rPr>
        <w:t xml:space="preserve">Permitir que </w:t>
      </w:r>
      <w:proofErr w:type="gramStart"/>
      <w:r w:rsidRPr="00FA7357">
        <w:rPr>
          <w:lang w:val="pt-BR"/>
        </w:rPr>
        <w:t>sejam</w:t>
      </w:r>
      <w:proofErr w:type="gramEnd"/>
      <w:r w:rsidRPr="00FA7357">
        <w:rPr>
          <w:lang w:val="pt-BR"/>
        </w:rPr>
        <w:t xml:space="preserve"> destacadas com uma cor específica e diferente das anteriores, os valores que estão </w:t>
      </w:r>
      <w:r>
        <w:rPr>
          <w:lang w:val="pt-BR"/>
        </w:rPr>
        <w:t>a</w:t>
      </w:r>
      <w:r w:rsidRPr="00FA7357">
        <w:rPr>
          <w:lang w:val="pt-BR"/>
        </w:rPr>
        <w:t xml:space="preserve">proximadamente </w:t>
      </w:r>
      <w:r>
        <w:rPr>
          <w:lang w:val="pt-BR"/>
        </w:rPr>
        <w:t>a</w:t>
      </w:r>
      <w:r w:rsidRPr="00FA7357">
        <w:rPr>
          <w:lang w:val="pt-BR"/>
        </w:rPr>
        <w:t xml:space="preserve">ssociados com os que estiverem filtrados. </w:t>
      </w:r>
      <w:r w:rsidRPr="00E714CA">
        <w:rPr>
          <w:lang w:val="pt-BR"/>
        </w:rPr>
        <w:t xml:space="preserve">Exemplo: numa aplicação que mostra dados sobre compras, selecionam-se os </w:t>
      </w:r>
      <w:proofErr w:type="gramStart"/>
      <w:r w:rsidRPr="00E714CA">
        <w:rPr>
          <w:lang w:val="pt-BR"/>
        </w:rPr>
        <w:t>5</w:t>
      </w:r>
      <w:proofErr w:type="gramEnd"/>
      <w:r w:rsidRPr="00E714CA">
        <w:rPr>
          <w:lang w:val="pt-BR"/>
        </w:rPr>
        <w:t xml:space="preserve"> produtos mais comprados; em seguida, o painel mostra os fornecedores que forneceram esses produtos destacados em uma cor e os que não forneceram em outra cor; selecionam-se  também 2 dos fornecedores que forneceram os produtos. </w:t>
      </w:r>
      <w:r w:rsidRPr="00FA7357">
        <w:rPr>
          <w:lang w:val="pt-BR"/>
        </w:rPr>
        <w:t xml:space="preserve">A ferramenta deve apresentar esses dois </w:t>
      </w:r>
      <w:proofErr w:type="gramStart"/>
      <w:r w:rsidRPr="00FA7357">
        <w:rPr>
          <w:lang w:val="pt-BR"/>
        </w:rPr>
        <w:t>selecionados em uma cor, deve manter</w:t>
      </w:r>
      <w:proofErr w:type="gramEnd"/>
      <w:r w:rsidRPr="00FA7357">
        <w:rPr>
          <w:lang w:val="pt-BR"/>
        </w:rPr>
        <w:t xml:space="preserve"> todos os outros fornecedores que também forneceram esse produto, mas não foram selecionados, em uma outra cor e manter os demais fornecedores que não forneceram o produto em uma terceira cor diferente;</w:t>
      </w:r>
    </w:p>
    <w:p w:rsidR="00780EDE" w:rsidRDefault="00780EDE" w:rsidP="00780EDE">
      <w:pPr>
        <w:pStyle w:val="PargrafodaLista"/>
        <w:numPr>
          <w:ilvl w:val="1"/>
          <w:numId w:val="9"/>
        </w:numPr>
        <w:rPr>
          <w:lang w:val="pt-BR"/>
        </w:rPr>
      </w:pPr>
      <w:r w:rsidRPr="00FA7357">
        <w:rPr>
          <w:lang w:val="pt-BR"/>
        </w:rPr>
        <w:t xml:space="preserve">Ainda conforme o exemplo acima, permitir que os fornecedores não selecionados explicitamente, mas que também forneceram aqueles produtos, possam ser selecionados todos de uma vez através de uma opção de </w:t>
      </w:r>
      <w:proofErr w:type="gramStart"/>
      <w:r w:rsidRPr="00FA7357">
        <w:rPr>
          <w:lang w:val="pt-BR"/>
        </w:rPr>
        <w:t>menu</w:t>
      </w:r>
      <w:proofErr w:type="gramEnd"/>
      <w:r w:rsidRPr="00FA7357">
        <w:rPr>
          <w:lang w:val="pt-BR"/>
        </w:rPr>
        <w:t xml:space="preserve">, sem a necessidade de que sejam escolhidos um a um; </w:t>
      </w:r>
    </w:p>
    <w:p w:rsidR="00780EDE" w:rsidRPr="00FA7357" w:rsidRDefault="00780EDE" w:rsidP="00780EDE">
      <w:pPr>
        <w:pStyle w:val="PargrafodaLista"/>
        <w:numPr>
          <w:ilvl w:val="1"/>
          <w:numId w:val="9"/>
        </w:numPr>
        <w:rPr>
          <w:lang w:val="pt-BR"/>
        </w:rPr>
      </w:pPr>
      <w:r w:rsidRPr="00FA7357">
        <w:rPr>
          <w:lang w:val="pt-BR"/>
        </w:rPr>
        <w:t xml:space="preserve">Permitir que, em gráficos de dispersão, sejam mostrados os símbolos </w:t>
      </w:r>
      <w:proofErr w:type="spellStart"/>
      <w:r w:rsidRPr="00FA7357">
        <w:rPr>
          <w:lang w:val="pt-BR"/>
        </w:rPr>
        <w:t>plotados</w:t>
      </w:r>
      <w:proofErr w:type="spellEnd"/>
      <w:r w:rsidRPr="00FA7357">
        <w:rPr>
          <w:lang w:val="pt-BR"/>
        </w:rPr>
        <w:t xml:space="preserve"> no contexto que está selecionado e que sejam indicados fora ou ao redor do gráfico, se </w:t>
      </w:r>
      <w:proofErr w:type="gramStart"/>
      <w:r w:rsidRPr="00FA7357">
        <w:rPr>
          <w:lang w:val="pt-BR"/>
        </w:rPr>
        <w:t>existirem</w:t>
      </w:r>
      <w:proofErr w:type="gramEnd"/>
      <w:r w:rsidRPr="00FA7357">
        <w:rPr>
          <w:lang w:val="pt-BR"/>
        </w:rPr>
        <w:t xml:space="preserve">, os símbolos que estejam muito distantes da visão de </w:t>
      </w:r>
      <w:r w:rsidRPr="004E7DB4">
        <w:rPr>
          <w:lang w:val="pt-BR"/>
        </w:rPr>
        <w:t>zoom</w:t>
      </w:r>
      <w:r w:rsidRPr="00FA7357">
        <w:rPr>
          <w:lang w:val="pt-BR"/>
        </w:rPr>
        <w:t xml:space="preserve"> </w:t>
      </w:r>
      <w:r w:rsidRPr="00FA7357">
        <w:rPr>
          <w:lang w:val="pt-BR"/>
        </w:rPr>
        <w:lastRenderedPageBreak/>
        <w:t xml:space="preserve">que se apresenta no momento. Exemplo: se a maioria dos pontos está </w:t>
      </w:r>
      <w:proofErr w:type="spellStart"/>
      <w:r w:rsidRPr="00FA7357">
        <w:rPr>
          <w:lang w:val="pt-BR"/>
        </w:rPr>
        <w:t>plotada</w:t>
      </w:r>
      <w:proofErr w:type="spellEnd"/>
      <w:r w:rsidRPr="00FA7357">
        <w:rPr>
          <w:lang w:val="pt-BR"/>
        </w:rPr>
        <w:t xml:space="preserve"> próximo ao ponto 0,0 no eixo XY, e existem alguns pontos bem distantes desse ponto e que estejam fora da visão do </w:t>
      </w:r>
      <w:r w:rsidRPr="004E7DB4">
        <w:rPr>
          <w:lang w:val="pt-BR"/>
        </w:rPr>
        <w:t>zoom</w:t>
      </w:r>
      <w:r w:rsidRPr="00FA7357">
        <w:rPr>
          <w:lang w:val="pt-BR"/>
        </w:rPr>
        <w:t>, eles devem ser indicados como existentes fora do gráfico, na direção em que estão;</w:t>
      </w:r>
    </w:p>
    <w:p w:rsidR="00780EDE" w:rsidRDefault="00780EDE" w:rsidP="00780EDE">
      <w:pPr>
        <w:pStyle w:val="PargrafodaLista"/>
        <w:numPr>
          <w:ilvl w:val="1"/>
          <w:numId w:val="9"/>
        </w:numPr>
        <w:rPr>
          <w:lang w:val="pt-BR"/>
        </w:rPr>
      </w:pPr>
      <w:r w:rsidRPr="00FA7357">
        <w:rPr>
          <w:lang w:val="pt-BR"/>
        </w:rPr>
        <w:t xml:space="preserve">Permitir seleções de </w:t>
      </w:r>
      <w:r w:rsidRPr="004E7DB4">
        <w:rPr>
          <w:lang w:val="pt-BR"/>
        </w:rPr>
        <w:t>range</w:t>
      </w:r>
      <w:r w:rsidRPr="00FA7357">
        <w:rPr>
          <w:lang w:val="pt-BR"/>
        </w:rPr>
        <w:t xml:space="preserve"> (faixas) diretamente nas legendas de cores dos gráficos e que o </w:t>
      </w:r>
      <w:proofErr w:type="gramStart"/>
      <w:r w:rsidRPr="004E7DB4">
        <w:rPr>
          <w:lang w:val="pt-BR"/>
        </w:rPr>
        <w:t>feedback</w:t>
      </w:r>
      <w:proofErr w:type="gramEnd"/>
      <w:r w:rsidRPr="00FA7357">
        <w:rPr>
          <w:lang w:val="pt-BR"/>
        </w:rPr>
        <w:t xml:space="preserve"> de suas alterações de seleção sejam dados instantaneamente no próprio gráfico, mesmo antes de se confirmar a seleção;</w:t>
      </w:r>
    </w:p>
    <w:p w:rsidR="00780EDE" w:rsidRDefault="00780EDE" w:rsidP="00780EDE">
      <w:pPr>
        <w:pStyle w:val="PargrafodaLista"/>
        <w:numPr>
          <w:ilvl w:val="1"/>
          <w:numId w:val="9"/>
        </w:numPr>
        <w:rPr>
          <w:lang w:val="pt-BR"/>
        </w:rPr>
      </w:pPr>
      <w:r w:rsidRPr="00FA7357">
        <w:rPr>
          <w:lang w:val="pt-BR"/>
        </w:rPr>
        <w:t xml:space="preserve">Permitir que a qualquer momento o usuário </w:t>
      </w:r>
      <w:proofErr w:type="gramStart"/>
      <w:r w:rsidRPr="00FA7357">
        <w:rPr>
          <w:lang w:val="pt-BR"/>
        </w:rPr>
        <w:t>tenha</w:t>
      </w:r>
      <w:proofErr w:type="gramEnd"/>
      <w:r w:rsidRPr="00FA7357">
        <w:rPr>
          <w:lang w:val="pt-BR"/>
        </w:rPr>
        <w:t xml:space="preserve"> acesso rápido e de forma automática às listas com os valores de todas as </w:t>
      </w:r>
      <w:r>
        <w:rPr>
          <w:lang w:val="pt-BR"/>
        </w:rPr>
        <w:t>d</w:t>
      </w:r>
      <w:r w:rsidRPr="00FA7357">
        <w:rPr>
          <w:lang w:val="pt-BR"/>
        </w:rPr>
        <w:t xml:space="preserve">imensões (campos que não são métricas) existentes na aplicação e que possa fazer filtros em quaisquer um desses campos, sem que seja necessário ao desenvolvedor construir este recurso na aplicação. Esses filtros devem sempre funcionar com </w:t>
      </w:r>
      <w:proofErr w:type="gramStart"/>
      <w:r w:rsidRPr="00FA7357">
        <w:rPr>
          <w:i/>
          <w:lang w:val="pt-BR"/>
        </w:rPr>
        <w:t>feedback</w:t>
      </w:r>
      <w:proofErr w:type="gramEnd"/>
      <w:r w:rsidRPr="00FA7357">
        <w:rPr>
          <w:lang w:val="pt-BR"/>
        </w:rPr>
        <w:t xml:space="preserve"> instantâneo entre os campos, ou seja, os valores filtrados devem ser mostrados em uma cor, os valores dos outros campos que estão relacionados aos filtrados devem ser mostrados em uma cor diferente, assim como os valores que não estão relacionados aos filtrados em uma terceira cor diferente;</w:t>
      </w:r>
    </w:p>
    <w:p w:rsidR="00780EDE" w:rsidRDefault="00780EDE" w:rsidP="00780EDE">
      <w:pPr>
        <w:pStyle w:val="PargrafodaLista"/>
        <w:numPr>
          <w:ilvl w:val="1"/>
          <w:numId w:val="9"/>
        </w:numPr>
        <w:rPr>
          <w:lang w:val="pt-BR"/>
        </w:rPr>
      </w:pPr>
      <w:r w:rsidRPr="00FA7357">
        <w:rPr>
          <w:lang w:val="pt-BR"/>
        </w:rPr>
        <w:t xml:space="preserve">Disponibilizar de forma automática nas aplicações desenvolvidas o recurso de </w:t>
      </w:r>
      <w:proofErr w:type="spellStart"/>
      <w:r w:rsidRPr="004E7DB4">
        <w:rPr>
          <w:lang w:val="pt-BR"/>
        </w:rPr>
        <w:t>Responsive</w:t>
      </w:r>
      <w:proofErr w:type="spellEnd"/>
      <w:r w:rsidRPr="004E7DB4">
        <w:rPr>
          <w:lang w:val="pt-BR"/>
        </w:rPr>
        <w:t xml:space="preserve"> Web Design</w:t>
      </w:r>
      <w:r w:rsidRPr="00FA7357">
        <w:rPr>
          <w:lang w:val="pt-BR"/>
        </w:rPr>
        <w:t xml:space="preserve"> (Design Web Responsivo), onde a aplicação desenvolvida se adapta automaticamente ao tamanho da tela do dispositivo que está sendo utilizado pelo usuário, seja </w:t>
      </w:r>
      <w:proofErr w:type="gramStart"/>
      <w:r w:rsidRPr="00FA7357">
        <w:rPr>
          <w:lang w:val="pt-BR"/>
        </w:rPr>
        <w:t>ele</w:t>
      </w:r>
      <w:proofErr w:type="gramEnd"/>
      <w:r w:rsidRPr="00FA7357">
        <w:rPr>
          <w:lang w:val="pt-BR"/>
        </w:rPr>
        <w:t xml:space="preserve"> uma tela grande de um computador </w:t>
      </w:r>
      <w:r w:rsidRPr="004E7DB4">
        <w:rPr>
          <w:lang w:val="pt-BR"/>
        </w:rPr>
        <w:t xml:space="preserve">Desktop, uma tela de Notebook, de um </w:t>
      </w:r>
      <w:proofErr w:type="spellStart"/>
      <w:r w:rsidRPr="004E7DB4">
        <w:rPr>
          <w:lang w:val="pt-BR"/>
        </w:rPr>
        <w:t>Tablet</w:t>
      </w:r>
      <w:proofErr w:type="spellEnd"/>
      <w:r w:rsidRPr="00FA7357">
        <w:rPr>
          <w:lang w:val="pt-BR"/>
        </w:rPr>
        <w:t xml:space="preserve"> ou de um </w:t>
      </w:r>
      <w:proofErr w:type="spellStart"/>
      <w:r w:rsidRPr="004E7DB4">
        <w:rPr>
          <w:lang w:val="pt-BR"/>
        </w:rPr>
        <w:t>Smartphone</w:t>
      </w:r>
      <w:proofErr w:type="spellEnd"/>
      <w:r w:rsidRPr="00FA7357">
        <w:rPr>
          <w:lang w:val="pt-BR"/>
        </w:rPr>
        <w:t xml:space="preserve">. Esse recurso deve ser nativo da ferramenta, evitando assim que o desenvolvedor tenha que fazer versões diferentes da mesma aplicação conforme os dispositivos a serem utilizados pelos diferentes tipos de usuários; </w:t>
      </w:r>
    </w:p>
    <w:p w:rsidR="00780EDE" w:rsidRDefault="00780EDE" w:rsidP="00780EDE">
      <w:pPr>
        <w:pStyle w:val="PargrafodaLista"/>
        <w:numPr>
          <w:ilvl w:val="1"/>
          <w:numId w:val="9"/>
        </w:numPr>
        <w:rPr>
          <w:lang w:val="pt-BR"/>
        </w:rPr>
      </w:pPr>
      <w:r w:rsidRPr="00FA7357">
        <w:rPr>
          <w:lang w:val="pt-BR"/>
        </w:rPr>
        <w:t xml:space="preserve">Permitir o desenvolvimento das aplicações inteiramente </w:t>
      </w:r>
      <w:r w:rsidRPr="004E7DB4">
        <w:rPr>
          <w:lang w:val="pt-BR"/>
        </w:rPr>
        <w:t xml:space="preserve">no </w:t>
      </w:r>
      <w:proofErr w:type="spellStart"/>
      <w:r w:rsidRPr="004E7DB4">
        <w:rPr>
          <w:lang w:val="pt-BR"/>
        </w:rPr>
        <w:t>Tablet</w:t>
      </w:r>
      <w:proofErr w:type="spellEnd"/>
      <w:r w:rsidRPr="004E7DB4">
        <w:rPr>
          <w:lang w:val="pt-BR"/>
        </w:rPr>
        <w:t xml:space="preserve"> (</w:t>
      </w:r>
      <w:proofErr w:type="spellStart"/>
      <w:proofErr w:type="gramStart"/>
      <w:r w:rsidRPr="004E7DB4">
        <w:rPr>
          <w:lang w:val="pt-BR"/>
        </w:rPr>
        <w:t>iOS</w:t>
      </w:r>
      <w:proofErr w:type="spellEnd"/>
      <w:proofErr w:type="gramEnd"/>
      <w:r w:rsidRPr="004E7DB4">
        <w:rPr>
          <w:lang w:val="pt-BR"/>
        </w:rPr>
        <w:t xml:space="preserve"> ou </w:t>
      </w:r>
      <w:proofErr w:type="spellStart"/>
      <w:r w:rsidRPr="004E7DB4">
        <w:rPr>
          <w:lang w:val="pt-BR"/>
        </w:rPr>
        <w:t>Android</w:t>
      </w:r>
      <w:proofErr w:type="spellEnd"/>
      <w:r w:rsidRPr="004E7DB4">
        <w:rPr>
          <w:lang w:val="pt-BR"/>
        </w:rPr>
        <w:t>),</w:t>
      </w:r>
      <w:r w:rsidRPr="00FA7357">
        <w:rPr>
          <w:lang w:val="pt-BR"/>
        </w:rPr>
        <w:t xml:space="preserve"> tanto a parte de </w:t>
      </w:r>
      <w:r w:rsidRPr="004E7DB4">
        <w:rPr>
          <w:lang w:val="pt-BR"/>
        </w:rPr>
        <w:t>scripts</w:t>
      </w:r>
      <w:r w:rsidRPr="00FA7357">
        <w:rPr>
          <w:lang w:val="pt-BR"/>
        </w:rPr>
        <w:t xml:space="preserve"> de </w:t>
      </w:r>
      <w:r w:rsidRPr="004E7DB4">
        <w:rPr>
          <w:lang w:val="pt-BR"/>
        </w:rPr>
        <w:t>ETL</w:t>
      </w:r>
      <w:r w:rsidRPr="00FA7357">
        <w:rPr>
          <w:lang w:val="pt-BR"/>
        </w:rPr>
        <w:t>, como a de painéis de análise gráfica. No desenvolvimento de painéis de análise gráfica, a interface deve ser orientada ao “toque” (</w:t>
      </w:r>
      <w:proofErr w:type="spellStart"/>
      <w:r w:rsidRPr="004E7DB4">
        <w:rPr>
          <w:lang w:val="pt-BR"/>
        </w:rPr>
        <w:t>touch</w:t>
      </w:r>
      <w:proofErr w:type="spellEnd"/>
      <w:r w:rsidRPr="00FA7357">
        <w:rPr>
          <w:lang w:val="pt-BR"/>
        </w:rPr>
        <w:t>), com controles em tamanho grande que permitam esse desenvolvimento sem dificuldades para um usuário final ou para um técnico da área de TI;</w:t>
      </w:r>
    </w:p>
    <w:p w:rsidR="00780EDE" w:rsidRDefault="00780EDE" w:rsidP="00780EDE">
      <w:pPr>
        <w:pStyle w:val="PargrafodaLista"/>
        <w:numPr>
          <w:ilvl w:val="1"/>
          <w:numId w:val="9"/>
        </w:numPr>
        <w:rPr>
          <w:lang w:val="pt-BR"/>
        </w:rPr>
      </w:pPr>
      <w:r w:rsidRPr="00FA7357">
        <w:rPr>
          <w:lang w:val="pt-BR"/>
        </w:rPr>
        <w:t xml:space="preserve">Permitir que as conclusões das descobertas </w:t>
      </w:r>
      <w:proofErr w:type="gramStart"/>
      <w:r w:rsidRPr="00FA7357">
        <w:rPr>
          <w:lang w:val="pt-BR"/>
        </w:rPr>
        <w:t>sejam</w:t>
      </w:r>
      <w:proofErr w:type="gramEnd"/>
      <w:r w:rsidRPr="00FA7357">
        <w:rPr>
          <w:lang w:val="pt-BR"/>
        </w:rPr>
        <w:t xml:space="preserve"> explanadas pelos usuários através de uma sequência lógica de </w:t>
      </w:r>
      <w:r w:rsidRPr="004E7DB4">
        <w:rPr>
          <w:lang w:val="pt-BR"/>
        </w:rPr>
        <w:t>slides</w:t>
      </w:r>
      <w:r w:rsidRPr="00FA7357">
        <w:rPr>
          <w:lang w:val="pt-BR"/>
        </w:rPr>
        <w:t xml:space="preserve"> estáticos gerados pela ferramenta, onde seja possível utilizar gráficos e objetos da própria ferramenta que também contenham textos, símbolos e imagens. Permitir alternar entre os </w:t>
      </w:r>
      <w:r w:rsidRPr="004E7DB4">
        <w:rPr>
          <w:lang w:val="pt-BR"/>
        </w:rPr>
        <w:t>slides</w:t>
      </w:r>
      <w:r w:rsidRPr="00FA7357">
        <w:rPr>
          <w:lang w:val="pt-BR"/>
        </w:rPr>
        <w:t xml:space="preserve"> estáticos e os painéis dinâmicos, e vice-versa, de forma simples e direta, para responder às perguntas imprevistas sobre os dados;</w:t>
      </w:r>
    </w:p>
    <w:p w:rsidR="00780EDE" w:rsidRPr="004E7DB4" w:rsidRDefault="00780EDE" w:rsidP="00780EDE">
      <w:pPr>
        <w:pStyle w:val="PargrafodaLista"/>
        <w:numPr>
          <w:ilvl w:val="1"/>
          <w:numId w:val="9"/>
        </w:numPr>
        <w:rPr>
          <w:lang w:val="pt-BR"/>
        </w:rPr>
      </w:pPr>
      <w:r w:rsidRPr="004E7DB4">
        <w:rPr>
          <w:lang w:val="pt-BR"/>
        </w:rPr>
        <w:t xml:space="preserve">Permitir que o usuário monte apresentações com slides gerados na própria ferramenta e inclua nesses slides “fotos” de objetos (gráficos ou tabelas) tiradas dentro da ferramenta, além de textos, símbolos e imagens. Permitir salvar essa apresentação no servidor e exibi-la como uma apresentação de slides, quadro a quadro, inclusive com efeitos de transição. Quando o usuário quiser fazer alguma pergunta imprevista aos dados exibidos no slide, permitir que ele clique ou toque no gráfico estático da apresentação, sendo então </w:t>
      </w:r>
      <w:proofErr w:type="gramStart"/>
      <w:r w:rsidRPr="004E7DB4">
        <w:rPr>
          <w:lang w:val="pt-BR"/>
        </w:rPr>
        <w:t>remetido ao painel dinâmico, preservadas</w:t>
      </w:r>
      <w:proofErr w:type="gramEnd"/>
      <w:r w:rsidRPr="004E7DB4">
        <w:rPr>
          <w:lang w:val="pt-BR"/>
        </w:rPr>
        <w:t xml:space="preserve"> as condições de filtros, para fazer livremente sua pergunta. Depois da pergunta respondida, permitir que o usuário retorne ao ponto do slide onde sua apresentação parou; </w:t>
      </w:r>
    </w:p>
    <w:p w:rsidR="00780EDE" w:rsidRDefault="00780EDE" w:rsidP="00780EDE">
      <w:pPr>
        <w:pStyle w:val="PargrafodaLista"/>
        <w:numPr>
          <w:ilvl w:val="1"/>
          <w:numId w:val="9"/>
        </w:numPr>
        <w:rPr>
          <w:lang w:val="pt-BR"/>
        </w:rPr>
      </w:pPr>
      <w:r w:rsidRPr="00FA7357">
        <w:rPr>
          <w:lang w:val="pt-BR"/>
        </w:rPr>
        <w:t xml:space="preserve">Permitir que o usuário </w:t>
      </w:r>
      <w:proofErr w:type="gramStart"/>
      <w:r w:rsidRPr="00FA7357">
        <w:rPr>
          <w:lang w:val="pt-BR"/>
        </w:rPr>
        <w:t>salve</w:t>
      </w:r>
      <w:proofErr w:type="gramEnd"/>
      <w:r w:rsidRPr="00FA7357">
        <w:rPr>
          <w:lang w:val="pt-BR"/>
        </w:rPr>
        <w:t xml:space="preserve"> a posição dos filtros hora em vigor e dê um nome a esse salvamento, como se fosse um marcador de livro ou um favorito da </w:t>
      </w:r>
      <w:r w:rsidRPr="00FA7357">
        <w:rPr>
          <w:i/>
          <w:lang w:val="pt-BR"/>
        </w:rPr>
        <w:t>internet</w:t>
      </w:r>
      <w:r w:rsidRPr="00FA7357">
        <w:rPr>
          <w:lang w:val="pt-BR"/>
        </w:rPr>
        <w:t>;</w:t>
      </w:r>
    </w:p>
    <w:p w:rsidR="00780EDE" w:rsidRPr="00FA7357" w:rsidRDefault="00780EDE" w:rsidP="00780EDE">
      <w:pPr>
        <w:pStyle w:val="PargrafodaLista"/>
        <w:numPr>
          <w:ilvl w:val="1"/>
          <w:numId w:val="9"/>
        </w:numPr>
        <w:rPr>
          <w:lang w:val="pt-BR"/>
        </w:rPr>
      </w:pPr>
      <w:r w:rsidRPr="00FA7357">
        <w:rPr>
          <w:lang w:val="pt-BR"/>
        </w:rPr>
        <w:t>Possuir componente de Mapa que permita ao usuário criar mapas de pontos ou de áreas (polígonos), utilizando os arquivos padrão KLM ou de outro padrão aberto. Os mapas criados devem reagir aos demais filtros feitos em outros objetos da aplicação e vice-versa.</w:t>
      </w:r>
    </w:p>
    <w:p w:rsidR="00780EDE" w:rsidRDefault="00780EDE" w:rsidP="00780EDE">
      <w:pPr>
        <w:pStyle w:val="PargrafodaLista"/>
        <w:numPr>
          <w:ilvl w:val="0"/>
          <w:numId w:val="9"/>
        </w:numPr>
        <w:rPr>
          <w:lang w:val="pt-BR"/>
        </w:rPr>
      </w:pPr>
      <w:r w:rsidRPr="00FA7357">
        <w:rPr>
          <w:lang w:val="pt-BR"/>
        </w:rPr>
        <w:t>RECURSOS DE GOVERNANÇA:</w:t>
      </w:r>
    </w:p>
    <w:p w:rsidR="00780EDE" w:rsidRPr="00FA7357" w:rsidRDefault="00780EDE" w:rsidP="00780EDE">
      <w:pPr>
        <w:pStyle w:val="PargrafodaLista"/>
        <w:numPr>
          <w:ilvl w:val="1"/>
          <w:numId w:val="9"/>
        </w:numPr>
        <w:rPr>
          <w:lang w:val="pt-BR"/>
        </w:rPr>
      </w:pPr>
      <w:r w:rsidRPr="00FA7357">
        <w:rPr>
          <w:lang w:val="pt-BR"/>
        </w:rPr>
        <w:lastRenderedPageBreak/>
        <w:t xml:space="preserve">Permitir que os desenvolvedores </w:t>
      </w:r>
      <w:proofErr w:type="gramStart"/>
      <w:r w:rsidRPr="00FA7357">
        <w:rPr>
          <w:lang w:val="pt-BR"/>
        </w:rPr>
        <w:t>criem</w:t>
      </w:r>
      <w:proofErr w:type="gramEnd"/>
      <w:r w:rsidRPr="00FA7357">
        <w:rPr>
          <w:lang w:val="pt-BR"/>
        </w:rPr>
        <w:t xml:space="preserve"> Bibliotecas Reutilizáveis de Dimensões (campos descritivos em geral) e Medidas (valores, quantidades, percentuais, etc.) para que os usuários possam utilizá-los na construção de seus painéis gráficos, apenas arrastando e soltando, sem a necessidade de se preocuparem com as fórmulas que geraram as medidas ou com os relacionamentos entre tabelas que geraram as dimensões e as interações entre dimensões e medidas. Isso proporcionará ao usuário final a capacidade de construir painéis de análise sofisticados, interativos, com os gráficos e demais objetos reagindo automaticamente a qualquer seleção feita, sem que tenha preocupação com qualquer característica técnica de modelo de dados ou de relacionamentos entre tabelas e campos.</w:t>
      </w:r>
    </w:p>
    <w:p w:rsidR="00780EDE" w:rsidRDefault="00780EDE" w:rsidP="00780EDE">
      <w:pPr>
        <w:pStyle w:val="PargrafodaLista"/>
        <w:numPr>
          <w:ilvl w:val="1"/>
          <w:numId w:val="9"/>
        </w:numPr>
        <w:rPr>
          <w:lang w:val="pt-BR"/>
        </w:rPr>
      </w:pPr>
      <w:r w:rsidRPr="00FA7357">
        <w:rPr>
          <w:lang w:val="pt-BR"/>
        </w:rPr>
        <w:t xml:space="preserve">Permitir que o servidor da aplicação </w:t>
      </w:r>
      <w:proofErr w:type="gramStart"/>
      <w:r w:rsidRPr="00FA7357">
        <w:rPr>
          <w:lang w:val="pt-BR"/>
        </w:rPr>
        <w:t>trabalhe</w:t>
      </w:r>
      <w:proofErr w:type="gramEnd"/>
      <w:r w:rsidRPr="00FA7357">
        <w:rPr>
          <w:lang w:val="pt-BR"/>
        </w:rPr>
        <w:t xml:space="preserve"> com as mais avançadas e abertas tecnologias </w:t>
      </w:r>
      <w:r w:rsidRPr="004E7DB4">
        <w:rPr>
          <w:lang w:val="pt-BR"/>
        </w:rPr>
        <w:t>web</w:t>
      </w:r>
      <w:r w:rsidRPr="00FA7357">
        <w:rPr>
          <w:lang w:val="pt-BR"/>
        </w:rPr>
        <w:t xml:space="preserve"> como HTML5, JSON e </w:t>
      </w:r>
      <w:proofErr w:type="spellStart"/>
      <w:r w:rsidRPr="004E7DB4">
        <w:rPr>
          <w:lang w:val="pt-BR"/>
        </w:rPr>
        <w:t>Websockets</w:t>
      </w:r>
      <w:proofErr w:type="spellEnd"/>
      <w:r w:rsidRPr="00FA7357">
        <w:rPr>
          <w:lang w:val="pt-BR"/>
        </w:rPr>
        <w:t xml:space="preserve"> para proporcionar uma maior </w:t>
      </w:r>
      <w:proofErr w:type="spellStart"/>
      <w:r w:rsidRPr="00FA7357">
        <w:rPr>
          <w:lang w:val="pt-BR"/>
        </w:rPr>
        <w:t>escalabilidade</w:t>
      </w:r>
      <w:proofErr w:type="spellEnd"/>
      <w:r w:rsidRPr="00FA7357">
        <w:rPr>
          <w:lang w:val="pt-BR"/>
        </w:rPr>
        <w:t xml:space="preserve">, </w:t>
      </w:r>
      <w:proofErr w:type="spellStart"/>
      <w:r w:rsidRPr="00FA7357">
        <w:rPr>
          <w:lang w:val="pt-BR"/>
        </w:rPr>
        <w:t>resiliência</w:t>
      </w:r>
      <w:proofErr w:type="spellEnd"/>
      <w:r w:rsidRPr="00FA7357">
        <w:rPr>
          <w:lang w:val="pt-BR"/>
        </w:rPr>
        <w:t>, flexibilidade e governança;</w:t>
      </w:r>
    </w:p>
    <w:p w:rsidR="00780EDE" w:rsidRDefault="00780EDE" w:rsidP="00780EDE">
      <w:pPr>
        <w:pStyle w:val="PargrafodaLista"/>
        <w:numPr>
          <w:ilvl w:val="1"/>
          <w:numId w:val="9"/>
        </w:numPr>
        <w:rPr>
          <w:lang w:val="pt-BR"/>
        </w:rPr>
      </w:pPr>
      <w:r w:rsidRPr="00FA7357">
        <w:rPr>
          <w:lang w:val="pt-BR"/>
        </w:rPr>
        <w:t xml:space="preserve">Permitir o </w:t>
      </w:r>
      <w:proofErr w:type="spellStart"/>
      <w:r w:rsidRPr="004E7DB4">
        <w:rPr>
          <w:lang w:val="pt-BR"/>
        </w:rPr>
        <w:t>deployment</w:t>
      </w:r>
      <w:proofErr w:type="spellEnd"/>
      <w:r w:rsidRPr="00FA7357">
        <w:rPr>
          <w:lang w:val="pt-BR"/>
        </w:rPr>
        <w:t xml:space="preserve"> (disponibilização de aplicações) de forma dispersa geograficamente, com uma quantidade ilimitada de servidores operando em conjunto, todos administrados como se </w:t>
      </w:r>
      <w:proofErr w:type="gramStart"/>
      <w:r w:rsidRPr="00FA7357">
        <w:rPr>
          <w:lang w:val="pt-BR"/>
        </w:rPr>
        <w:t>fossem</w:t>
      </w:r>
      <w:proofErr w:type="gramEnd"/>
      <w:r w:rsidRPr="00FA7357">
        <w:rPr>
          <w:lang w:val="pt-BR"/>
        </w:rPr>
        <w:t xml:space="preserve"> um só </w:t>
      </w:r>
      <w:r w:rsidRPr="004E7DB4">
        <w:rPr>
          <w:lang w:val="pt-BR"/>
        </w:rPr>
        <w:t>site</w:t>
      </w:r>
      <w:r w:rsidRPr="00FA7357">
        <w:rPr>
          <w:lang w:val="pt-BR"/>
        </w:rPr>
        <w:t xml:space="preserve"> (sítio) da </w:t>
      </w:r>
      <w:r w:rsidRPr="004E7DB4">
        <w:rPr>
          <w:lang w:val="pt-BR"/>
        </w:rPr>
        <w:t>internet</w:t>
      </w:r>
      <w:r w:rsidRPr="00FA7357">
        <w:rPr>
          <w:lang w:val="pt-BR"/>
        </w:rPr>
        <w:t xml:space="preserve">, através de ferramenta simples de gerenciamento, disponível através de um navegador </w:t>
      </w:r>
      <w:r w:rsidRPr="004E7DB4">
        <w:rPr>
          <w:lang w:val="pt-BR"/>
        </w:rPr>
        <w:t>internet</w:t>
      </w:r>
      <w:r w:rsidRPr="00FA7357">
        <w:rPr>
          <w:lang w:val="pt-BR"/>
        </w:rPr>
        <w:t xml:space="preserve">. Permitir que a quantidade de servidores </w:t>
      </w:r>
      <w:proofErr w:type="gramStart"/>
      <w:r w:rsidRPr="00FA7357">
        <w:rPr>
          <w:lang w:val="pt-BR"/>
        </w:rPr>
        <w:t>seja</w:t>
      </w:r>
      <w:proofErr w:type="gramEnd"/>
      <w:r w:rsidRPr="00FA7357">
        <w:rPr>
          <w:lang w:val="pt-BR"/>
        </w:rPr>
        <w:t xml:space="preserve"> ilimitada em um mesmo </w:t>
      </w:r>
      <w:r w:rsidRPr="004E7DB4">
        <w:rPr>
          <w:lang w:val="pt-BR"/>
        </w:rPr>
        <w:t>site</w:t>
      </w:r>
      <w:r w:rsidRPr="00FA7357">
        <w:rPr>
          <w:lang w:val="pt-BR"/>
        </w:rPr>
        <w:t xml:space="preserve"> de uma mesma empresa, sem onerar o preço da ferramenta conforme a quantidade de servidores;</w:t>
      </w:r>
    </w:p>
    <w:p w:rsidR="00780EDE" w:rsidRDefault="00780EDE" w:rsidP="00780EDE">
      <w:pPr>
        <w:pStyle w:val="PargrafodaLista"/>
        <w:numPr>
          <w:ilvl w:val="1"/>
          <w:numId w:val="9"/>
        </w:numPr>
        <w:rPr>
          <w:lang w:val="pt-BR"/>
        </w:rPr>
      </w:pPr>
      <w:r w:rsidRPr="00FA7357">
        <w:rPr>
          <w:lang w:val="pt-BR"/>
        </w:rPr>
        <w:t xml:space="preserve">Possuir </w:t>
      </w:r>
      <w:r>
        <w:rPr>
          <w:lang w:val="pt-BR"/>
        </w:rPr>
        <w:t>r</w:t>
      </w:r>
      <w:r w:rsidRPr="00FA7357">
        <w:rPr>
          <w:lang w:val="pt-BR"/>
        </w:rPr>
        <w:t xml:space="preserve">epositório de </w:t>
      </w:r>
      <w:r>
        <w:rPr>
          <w:lang w:val="pt-BR"/>
        </w:rPr>
        <w:t>m</w:t>
      </w:r>
      <w:r w:rsidRPr="00FA7357">
        <w:rPr>
          <w:lang w:val="pt-BR"/>
        </w:rPr>
        <w:t xml:space="preserve">etadados com informações de controle do ambiente onde as </w:t>
      </w:r>
      <w:r>
        <w:rPr>
          <w:lang w:val="pt-BR"/>
        </w:rPr>
        <w:t>a</w:t>
      </w:r>
      <w:r w:rsidRPr="00FA7357">
        <w:rPr>
          <w:lang w:val="pt-BR"/>
        </w:rPr>
        <w:t xml:space="preserve">plicações serão executadas, armazenado em </w:t>
      </w:r>
      <w:r>
        <w:rPr>
          <w:lang w:val="pt-BR"/>
        </w:rPr>
        <w:t>b</w:t>
      </w:r>
      <w:r w:rsidRPr="00FA7357">
        <w:rPr>
          <w:lang w:val="pt-BR"/>
        </w:rPr>
        <w:t xml:space="preserve">anco de </w:t>
      </w:r>
      <w:r>
        <w:rPr>
          <w:lang w:val="pt-BR"/>
        </w:rPr>
        <w:t>d</w:t>
      </w:r>
      <w:r w:rsidRPr="00FA7357">
        <w:rPr>
          <w:lang w:val="pt-BR"/>
        </w:rPr>
        <w:t xml:space="preserve">ados </w:t>
      </w:r>
      <w:r>
        <w:rPr>
          <w:lang w:val="pt-BR"/>
        </w:rPr>
        <w:t>r</w:t>
      </w:r>
      <w:r w:rsidRPr="00FA7357">
        <w:rPr>
          <w:lang w:val="pt-BR"/>
        </w:rPr>
        <w:t xml:space="preserve">elacional, contendo os </w:t>
      </w:r>
      <w:r>
        <w:rPr>
          <w:lang w:val="pt-BR"/>
        </w:rPr>
        <w:t>p</w:t>
      </w:r>
      <w:r w:rsidRPr="00FA7357">
        <w:rPr>
          <w:lang w:val="pt-BR"/>
        </w:rPr>
        <w:t xml:space="preserve">arâmetros de </w:t>
      </w:r>
      <w:r>
        <w:rPr>
          <w:lang w:val="pt-BR"/>
        </w:rPr>
        <w:t>c</w:t>
      </w:r>
      <w:r w:rsidRPr="00FA7357">
        <w:rPr>
          <w:lang w:val="pt-BR"/>
        </w:rPr>
        <w:t xml:space="preserve">onfiguração, as </w:t>
      </w:r>
      <w:r>
        <w:rPr>
          <w:lang w:val="pt-BR"/>
        </w:rPr>
        <w:t>r</w:t>
      </w:r>
      <w:r w:rsidRPr="00FA7357">
        <w:rPr>
          <w:lang w:val="pt-BR"/>
        </w:rPr>
        <w:t xml:space="preserve">egras de </w:t>
      </w:r>
      <w:r>
        <w:rPr>
          <w:lang w:val="pt-BR"/>
        </w:rPr>
        <w:t>s</w:t>
      </w:r>
      <w:r w:rsidRPr="00FA7357">
        <w:rPr>
          <w:lang w:val="pt-BR"/>
        </w:rPr>
        <w:t xml:space="preserve">egurança, os </w:t>
      </w:r>
      <w:r>
        <w:rPr>
          <w:lang w:val="pt-BR"/>
        </w:rPr>
        <w:t>d</w:t>
      </w:r>
      <w:r w:rsidRPr="00FA7357">
        <w:rPr>
          <w:lang w:val="pt-BR"/>
        </w:rPr>
        <w:t xml:space="preserve">ados de </w:t>
      </w:r>
      <w:r>
        <w:rPr>
          <w:lang w:val="pt-BR"/>
        </w:rPr>
        <w:t>l</w:t>
      </w:r>
      <w:r w:rsidRPr="00FA7357">
        <w:rPr>
          <w:lang w:val="pt-BR"/>
        </w:rPr>
        <w:t xml:space="preserve">icenciamento e as </w:t>
      </w:r>
      <w:r>
        <w:rPr>
          <w:lang w:val="pt-BR"/>
        </w:rPr>
        <w:t>t</w:t>
      </w:r>
      <w:r w:rsidRPr="00FA7357">
        <w:rPr>
          <w:lang w:val="pt-BR"/>
        </w:rPr>
        <w:t xml:space="preserve">arefas </w:t>
      </w:r>
      <w:r>
        <w:rPr>
          <w:lang w:val="pt-BR"/>
        </w:rPr>
        <w:t>a</w:t>
      </w:r>
      <w:r w:rsidRPr="00FA7357">
        <w:rPr>
          <w:lang w:val="pt-BR"/>
        </w:rPr>
        <w:t>gendadas com suas regras de disparo;</w:t>
      </w:r>
    </w:p>
    <w:p w:rsidR="00780EDE" w:rsidRDefault="00780EDE" w:rsidP="00780EDE">
      <w:pPr>
        <w:pStyle w:val="PargrafodaLista"/>
        <w:numPr>
          <w:ilvl w:val="1"/>
          <w:numId w:val="9"/>
        </w:numPr>
        <w:rPr>
          <w:lang w:val="pt-BR"/>
        </w:rPr>
      </w:pPr>
      <w:r w:rsidRPr="00FA7357">
        <w:rPr>
          <w:lang w:val="pt-BR"/>
        </w:rPr>
        <w:t xml:space="preserve">Disponibilizar a </w:t>
      </w:r>
      <w:r>
        <w:rPr>
          <w:lang w:val="pt-BR"/>
        </w:rPr>
        <w:t>c</w:t>
      </w:r>
      <w:r w:rsidRPr="00FA7357">
        <w:rPr>
          <w:lang w:val="pt-BR"/>
        </w:rPr>
        <w:t xml:space="preserve">apacidade de </w:t>
      </w:r>
      <w:r w:rsidRPr="004E7DB4">
        <w:rPr>
          <w:lang w:val="pt-BR"/>
        </w:rPr>
        <w:t xml:space="preserve">API (Application </w:t>
      </w:r>
      <w:proofErr w:type="spellStart"/>
      <w:r w:rsidRPr="004E7DB4">
        <w:rPr>
          <w:lang w:val="pt-BR"/>
        </w:rPr>
        <w:t>Program</w:t>
      </w:r>
      <w:proofErr w:type="spellEnd"/>
      <w:r w:rsidRPr="004E7DB4">
        <w:rPr>
          <w:lang w:val="pt-BR"/>
        </w:rPr>
        <w:t xml:space="preserve"> Interface</w:t>
      </w:r>
      <w:r w:rsidRPr="00FA7357">
        <w:rPr>
          <w:lang w:val="pt-BR"/>
        </w:rPr>
        <w:t>) extensível que permita que seus módulos de gerenciamento de ambiente possam ser automatizados conforme necessidades específicas do administrador do ambiente;</w:t>
      </w:r>
    </w:p>
    <w:p w:rsidR="00780EDE" w:rsidRDefault="00780EDE" w:rsidP="00780EDE">
      <w:pPr>
        <w:pStyle w:val="PargrafodaLista"/>
        <w:numPr>
          <w:ilvl w:val="1"/>
          <w:numId w:val="9"/>
        </w:numPr>
        <w:rPr>
          <w:lang w:val="pt-BR"/>
        </w:rPr>
      </w:pPr>
      <w:r w:rsidRPr="00FA7357">
        <w:rPr>
          <w:lang w:val="pt-BR"/>
        </w:rPr>
        <w:t xml:space="preserve">Permitir a construção de </w:t>
      </w:r>
      <w:proofErr w:type="spellStart"/>
      <w:r w:rsidRPr="004E7DB4">
        <w:rPr>
          <w:lang w:val="pt-BR"/>
        </w:rPr>
        <w:t>mashups</w:t>
      </w:r>
      <w:proofErr w:type="spellEnd"/>
      <w:r w:rsidRPr="00FA7357">
        <w:rPr>
          <w:lang w:val="pt-BR"/>
        </w:rPr>
        <w:t xml:space="preserve">, que são a combinação de objetos visuais </w:t>
      </w:r>
      <w:r w:rsidRPr="004E7DB4">
        <w:rPr>
          <w:lang w:val="pt-BR"/>
        </w:rPr>
        <w:t>web</w:t>
      </w:r>
      <w:r w:rsidRPr="00FA7357">
        <w:rPr>
          <w:lang w:val="pt-BR"/>
        </w:rPr>
        <w:t xml:space="preserve"> gerados pela ferramenta com outros objetos visuais </w:t>
      </w:r>
      <w:r w:rsidRPr="004E7DB4">
        <w:rPr>
          <w:lang w:val="pt-BR"/>
        </w:rPr>
        <w:t>web</w:t>
      </w:r>
      <w:r w:rsidRPr="00FA7357">
        <w:rPr>
          <w:lang w:val="pt-BR"/>
        </w:rPr>
        <w:t xml:space="preserve"> </w:t>
      </w:r>
      <w:proofErr w:type="gramStart"/>
      <w:r w:rsidRPr="00FA7357">
        <w:rPr>
          <w:lang w:val="pt-BR"/>
        </w:rPr>
        <w:t xml:space="preserve">gerados fora dela, compondo assim uma página </w:t>
      </w:r>
      <w:r w:rsidRPr="004E7DB4">
        <w:rPr>
          <w:lang w:val="pt-BR"/>
        </w:rPr>
        <w:t>web</w:t>
      </w:r>
      <w:r w:rsidRPr="00FA7357">
        <w:rPr>
          <w:lang w:val="pt-BR"/>
        </w:rPr>
        <w:t xml:space="preserve"> heterogênea na origem do conteúdo</w:t>
      </w:r>
      <w:proofErr w:type="gramEnd"/>
      <w:r w:rsidRPr="00FA7357">
        <w:rPr>
          <w:lang w:val="pt-BR"/>
        </w:rPr>
        <w:t>, mas homogênea na apresentação para o usuário final;</w:t>
      </w:r>
    </w:p>
    <w:p w:rsidR="00780EDE" w:rsidRDefault="00780EDE" w:rsidP="00780EDE">
      <w:pPr>
        <w:pStyle w:val="PargrafodaLista"/>
        <w:numPr>
          <w:ilvl w:val="1"/>
          <w:numId w:val="9"/>
        </w:numPr>
        <w:rPr>
          <w:lang w:val="pt-BR"/>
        </w:rPr>
      </w:pPr>
      <w:r w:rsidRPr="00FA7357">
        <w:rPr>
          <w:lang w:val="pt-BR"/>
        </w:rPr>
        <w:t xml:space="preserve">Permitir que o administrador do ambiente </w:t>
      </w:r>
      <w:proofErr w:type="gramStart"/>
      <w:r w:rsidRPr="00FA7357">
        <w:rPr>
          <w:lang w:val="pt-BR"/>
        </w:rPr>
        <w:t>utilize</w:t>
      </w:r>
      <w:proofErr w:type="gramEnd"/>
      <w:r w:rsidRPr="00FA7357">
        <w:rPr>
          <w:lang w:val="pt-BR"/>
        </w:rPr>
        <w:t xml:space="preserve"> aplicações feitas na própria ferramenta para monitorar a alocação de licenças para os usuários cadastrados, bem como monitorar as operações dos servidores e dos usuários, podendo navegar sobre os dados de utilização de aplicações, servidores, recursos, memória, CPU, metadados do sistema, tarefas, uso de licenças. Esses dados devem ser coletados com uma periodicidade configurável, a partir dos </w:t>
      </w:r>
      <w:proofErr w:type="spellStart"/>
      <w:r w:rsidRPr="004E7DB4">
        <w:rPr>
          <w:lang w:val="pt-BR"/>
        </w:rPr>
        <w:t>logs</w:t>
      </w:r>
      <w:proofErr w:type="spellEnd"/>
      <w:r w:rsidRPr="00FA7357">
        <w:rPr>
          <w:lang w:val="pt-BR"/>
        </w:rPr>
        <w:t xml:space="preserve"> produzidos pelos servidores;</w:t>
      </w:r>
    </w:p>
    <w:p w:rsidR="00780EDE" w:rsidRPr="004E7DB4" w:rsidRDefault="00780EDE" w:rsidP="00780EDE">
      <w:pPr>
        <w:pStyle w:val="PargrafodaLista"/>
        <w:numPr>
          <w:ilvl w:val="1"/>
          <w:numId w:val="9"/>
        </w:numPr>
        <w:rPr>
          <w:lang w:val="pt-BR"/>
        </w:rPr>
      </w:pPr>
      <w:r w:rsidRPr="004E7DB4">
        <w:rPr>
          <w:lang w:val="pt-BR"/>
        </w:rPr>
        <w:t>Possuir um serviço configurável de sincronização de informações padrão de identificação de usuários (</w:t>
      </w:r>
      <w:r>
        <w:rPr>
          <w:lang w:val="pt-BR"/>
        </w:rPr>
        <w:t xml:space="preserve">Exemplo: </w:t>
      </w:r>
      <w:r w:rsidRPr="004E7DB4">
        <w:rPr>
          <w:lang w:val="pt-BR"/>
        </w:rPr>
        <w:t>identidade do usuário, nome, e-mail, grupo) e de informações customizadas de identificação do usuário que possam existir (</w:t>
      </w:r>
      <w:r>
        <w:rPr>
          <w:lang w:val="pt-BR"/>
        </w:rPr>
        <w:t xml:space="preserve">Exemplo: </w:t>
      </w:r>
      <w:r w:rsidRPr="004E7DB4">
        <w:rPr>
          <w:lang w:val="pt-BR"/>
        </w:rPr>
        <w:t xml:space="preserve">departamento, país, etc.) que estejam armazenadas em fontes de dados de identificação de usuários fornecidas pelas soluções mais utilizadas no mercado (Microsoft </w:t>
      </w:r>
      <w:proofErr w:type="spellStart"/>
      <w:r w:rsidRPr="004E7DB4">
        <w:rPr>
          <w:lang w:val="pt-BR"/>
        </w:rPr>
        <w:t>Active</w:t>
      </w:r>
      <w:proofErr w:type="spellEnd"/>
      <w:r w:rsidRPr="004E7DB4">
        <w:rPr>
          <w:lang w:val="pt-BR"/>
        </w:rPr>
        <w:t xml:space="preserve"> </w:t>
      </w:r>
      <w:proofErr w:type="spellStart"/>
      <w:r w:rsidRPr="004E7DB4">
        <w:rPr>
          <w:lang w:val="pt-BR"/>
        </w:rPr>
        <w:t>Directory</w:t>
      </w:r>
      <w:proofErr w:type="spellEnd"/>
      <w:r w:rsidRPr="004E7DB4">
        <w:rPr>
          <w:lang w:val="pt-BR"/>
        </w:rPr>
        <w:t xml:space="preserve">, LDAP, Apache </w:t>
      </w:r>
      <w:proofErr w:type="spellStart"/>
      <w:r w:rsidRPr="004E7DB4">
        <w:rPr>
          <w:lang w:val="pt-BR"/>
        </w:rPr>
        <w:t>Directory</w:t>
      </w:r>
      <w:proofErr w:type="spellEnd"/>
      <w:r w:rsidRPr="004E7DB4">
        <w:rPr>
          <w:lang w:val="pt-BR"/>
        </w:rPr>
        <w:t>, Excel ODBC), incluindo automaticamente essas informações no repositório de metadados da ferramenta;</w:t>
      </w:r>
    </w:p>
    <w:p w:rsidR="00780EDE" w:rsidRDefault="00780EDE" w:rsidP="00780EDE">
      <w:pPr>
        <w:pStyle w:val="PargrafodaLista"/>
        <w:numPr>
          <w:ilvl w:val="1"/>
          <w:numId w:val="9"/>
        </w:numPr>
        <w:rPr>
          <w:lang w:val="pt-BR"/>
        </w:rPr>
      </w:pPr>
      <w:r w:rsidRPr="00FA7357">
        <w:rPr>
          <w:lang w:val="pt-BR"/>
        </w:rPr>
        <w:t xml:space="preserve">Possuir ferramenta de gerenciamento e administração do ambiente que seja acessível através de navegador </w:t>
      </w:r>
      <w:r w:rsidRPr="004E7DB4">
        <w:rPr>
          <w:lang w:val="pt-BR"/>
        </w:rPr>
        <w:t>internet</w:t>
      </w:r>
      <w:r w:rsidRPr="00FA7357">
        <w:rPr>
          <w:lang w:val="pt-BR"/>
        </w:rPr>
        <w:t xml:space="preserve"> que suporte a tecnologia HTML5</w:t>
      </w:r>
      <w:proofErr w:type="gramStart"/>
      <w:r w:rsidRPr="00FA7357">
        <w:rPr>
          <w:lang w:val="pt-BR"/>
        </w:rPr>
        <w:t>, seja</w:t>
      </w:r>
      <w:proofErr w:type="gramEnd"/>
      <w:r w:rsidRPr="00FA7357">
        <w:rPr>
          <w:lang w:val="pt-BR"/>
        </w:rPr>
        <w:t xml:space="preserve"> em computadores de mesa (</w:t>
      </w:r>
      <w:r w:rsidRPr="00DD2225">
        <w:rPr>
          <w:lang w:val="pt-BR"/>
        </w:rPr>
        <w:t>desktops</w:t>
      </w:r>
      <w:r w:rsidRPr="00FA7357">
        <w:rPr>
          <w:lang w:val="pt-BR"/>
        </w:rPr>
        <w:t xml:space="preserve">) ou em </w:t>
      </w:r>
      <w:proofErr w:type="spellStart"/>
      <w:r w:rsidRPr="004E7DB4">
        <w:rPr>
          <w:lang w:val="pt-BR"/>
        </w:rPr>
        <w:t>tablets</w:t>
      </w:r>
      <w:proofErr w:type="spellEnd"/>
      <w:r w:rsidRPr="00FA7357">
        <w:rPr>
          <w:lang w:val="pt-BR"/>
        </w:rPr>
        <w:t>;</w:t>
      </w:r>
    </w:p>
    <w:p w:rsidR="00780EDE" w:rsidRDefault="00780EDE" w:rsidP="00780EDE">
      <w:pPr>
        <w:pStyle w:val="PargrafodaLista"/>
        <w:numPr>
          <w:ilvl w:val="1"/>
          <w:numId w:val="9"/>
        </w:numPr>
        <w:rPr>
          <w:lang w:val="pt-BR"/>
        </w:rPr>
      </w:pPr>
      <w:r w:rsidRPr="00FA7357">
        <w:rPr>
          <w:lang w:val="pt-BR"/>
        </w:rPr>
        <w:t xml:space="preserve">Permitir que o protocolo de comunicação entre o servidor e </w:t>
      </w:r>
      <w:proofErr w:type="gramStart"/>
      <w:r w:rsidRPr="00FA7357">
        <w:rPr>
          <w:lang w:val="pt-BR"/>
        </w:rPr>
        <w:t>os dispositivos cliente</w:t>
      </w:r>
      <w:proofErr w:type="gramEnd"/>
      <w:r w:rsidRPr="00FA7357">
        <w:rPr>
          <w:lang w:val="pt-BR"/>
        </w:rPr>
        <w:t>, para uso ou para administração do ambiente, seja feito através do padrão seguro HTTPS;</w:t>
      </w:r>
    </w:p>
    <w:p w:rsidR="00780EDE" w:rsidRDefault="00780EDE" w:rsidP="00780EDE">
      <w:pPr>
        <w:pStyle w:val="PargrafodaLista"/>
        <w:numPr>
          <w:ilvl w:val="1"/>
          <w:numId w:val="9"/>
        </w:numPr>
        <w:rPr>
          <w:lang w:val="pt-BR"/>
        </w:rPr>
      </w:pPr>
      <w:r w:rsidRPr="00FA7357">
        <w:rPr>
          <w:lang w:val="pt-BR"/>
        </w:rPr>
        <w:t xml:space="preserve">Permitir que servidores </w:t>
      </w:r>
      <w:proofErr w:type="gramStart"/>
      <w:r w:rsidRPr="00FA7357">
        <w:rPr>
          <w:lang w:val="pt-BR"/>
        </w:rPr>
        <w:t>possam</w:t>
      </w:r>
      <w:proofErr w:type="gramEnd"/>
      <w:r w:rsidRPr="00FA7357">
        <w:rPr>
          <w:lang w:val="pt-BR"/>
        </w:rPr>
        <w:t xml:space="preserve"> ser adicionados ao ambiente, seja para trabalharem em balanço de carga e/ou </w:t>
      </w:r>
      <w:r w:rsidRPr="00FA7357">
        <w:rPr>
          <w:lang w:val="pt-BR"/>
        </w:rPr>
        <w:lastRenderedPageBreak/>
        <w:t xml:space="preserve">tolerância a falhas, de forma ilimitada, sem que seja necessária a aquisição de uma licença de uso de </w:t>
      </w:r>
      <w:r w:rsidRPr="00DD2225">
        <w:rPr>
          <w:lang w:val="pt-BR"/>
        </w:rPr>
        <w:t>software</w:t>
      </w:r>
      <w:r w:rsidRPr="00FA7357">
        <w:rPr>
          <w:lang w:val="pt-BR"/>
        </w:rPr>
        <w:t xml:space="preserve"> para cada servidor;</w:t>
      </w:r>
    </w:p>
    <w:p w:rsidR="00780EDE" w:rsidRDefault="00780EDE" w:rsidP="00780EDE">
      <w:pPr>
        <w:pStyle w:val="PargrafodaLista"/>
        <w:numPr>
          <w:ilvl w:val="1"/>
          <w:numId w:val="9"/>
        </w:numPr>
        <w:rPr>
          <w:lang w:val="pt-BR"/>
        </w:rPr>
      </w:pPr>
      <w:r w:rsidRPr="00FA7357">
        <w:rPr>
          <w:lang w:val="pt-BR"/>
        </w:rPr>
        <w:t>Permitir que as informações contidas no repositório de administração central sejam pesquisáveis através de seus campos dentro do próprio ambiente da ferramenta de administração;</w:t>
      </w:r>
    </w:p>
    <w:p w:rsidR="00780EDE" w:rsidRPr="00FA7357" w:rsidRDefault="00780EDE" w:rsidP="00780EDE">
      <w:pPr>
        <w:pStyle w:val="PargrafodaLista"/>
        <w:numPr>
          <w:ilvl w:val="1"/>
          <w:numId w:val="9"/>
        </w:numPr>
        <w:rPr>
          <w:lang w:val="pt-BR"/>
        </w:rPr>
      </w:pPr>
      <w:r w:rsidRPr="00FA7357">
        <w:rPr>
          <w:lang w:val="pt-BR"/>
        </w:rPr>
        <w:t>Permitir que os objetos gerenciados pela aplicação de gerenciamento da ferramenta possam ser etiquetados através de etiquetas eletrônicas de modo a facilitar uma pesquisa entre objetos que atendem a uma aplicação em comum (</w:t>
      </w:r>
      <w:r>
        <w:rPr>
          <w:lang w:val="pt-BR"/>
        </w:rPr>
        <w:t xml:space="preserve">Exemplo: </w:t>
      </w:r>
      <w:r w:rsidRPr="00FA7357">
        <w:rPr>
          <w:lang w:val="pt-BR"/>
        </w:rPr>
        <w:t xml:space="preserve">pesquisar por todos os objetos relacionados </w:t>
      </w:r>
      <w:proofErr w:type="gramStart"/>
      <w:r w:rsidRPr="00FA7357">
        <w:rPr>
          <w:lang w:val="pt-BR"/>
        </w:rPr>
        <w:t>a</w:t>
      </w:r>
      <w:proofErr w:type="gramEnd"/>
      <w:r w:rsidRPr="00FA7357">
        <w:rPr>
          <w:lang w:val="pt-BR"/>
        </w:rPr>
        <w:t xml:space="preserve"> aplicação de “Orçamento”. </w:t>
      </w:r>
      <w:r w:rsidRPr="00E714CA">
        <w:rPr>
          <w:lang w:val="pt-BR"/>
        </w:rPr>
        <w:t xml:space="preserve">Nesse caso, essas aplicações seriam etiquetadas com a palavra “Orçamento”). </w:t>
      </w:r>
    </w:p>
    <w:p w:rsidR="00780EDE" w:rsidRDefault="00780EDE" w:rsidP="00780EDE">
      <w:pPr>
        <w:pStyle w:val="PargrafodaLista"/>
        <w:numPr>
          <w:ilvl w:val="1"/>
          <w:numId w:val="9"/>
        </w:numPr>
        <w:rPr>
          <w:lang w:val="pt-BR"/>
        </w:rPr>
      </w:pPr>
      <w:r w:rsidRPr="00FA7357">
        <w:rPr>
          <w:lang w:val="pt-BR"/>
        </w:rPr>
        <w:t>Permitir que os objetos gerenciados pela aplicação de administração de ambiente da ferramenta possam ser consultados mostrando como estão relacionados entre si (</w:t>
      </w:r>
      <w:r>
        <w:rPr>
          <w:lang w:val="pt-BR"/>
        </w:rPr>
        <w:t>Exemplo:</w:t>
      </w:r>
      <w:proofErr w:type="gramStart"/>
      <w:r>
        <w:rPr>
          <w:lang w:val="pt-BR"/>
        </w:rPr>
        <w:t xml:space="preserve">  </w:t>
      </w:r>
      <w:proofErr w:type="gramEnd"/>
      <w:r w:rsidRPr="00FA7357">
        <w:rPr>
          <w:lang w:val="pt-BR"/>
        </w:rPr>
        <w:t xml:space="preserve">selecionar uma ou mais </w:t>
      </w:r>
      <w:r>
        <w:rPr>
          <w:lang w:val="pt-BR"/>
        </w:rPr>
        <w:t>a</w:t>
      </w:r>
      <w:r w:rsidRPr="00FA7357">
        <w:rPr>
          <w:lang w:val="pt-BR"/>
        </w:rPr>
        <w:t xml:space="preserve">plicações desenvolvidas e conseguir saber quais são as </w:t>
      </w:r>
      <w:r>
        <w:rPr>
          <w:lang w:val="pt-BR"/>
        </w:rPr>
        <w:t>t</w:t>
      </w:r>
      <w:r w:rsidRPr="00FA7357">
        <w:rPr>
          <w:lang w:val="pt-BR"/>
        </w:rPr>
        <w:t xml:space="preserve">arefas </w:t>
      </w:r>
      <w:r>
        <w:rPr>
          <w:lang w:val="pt-BR"/>
        </w:rPr>
        <w:t>a</w:t>
      </w:r>
      <w:r w:rsidRPr="00FA7357">
        <w:rPr>
          <w:lang w:val="pt-BR"/>
        </w:rPr>
        <w:t xml:space="preserve">gendadas que estão relacionadas com essas aplicações); </w:t>
      </w:r>
    </w:p>
    <w:p w:rsidR="00780EDE" w:rsidRDefault="00780EDE" w:rsidP="00780EDE">
      <w:pPr>
        <w:pStyle w:val="PargrafodaLista"/>
        <w:numPr>
          <w:ilvl w:val="1"/>
          <w:numId w:val="9"/>
        </w:numPr>
        <w:rPr>
          <w:lang w:val="pt-BR"/>
        </w:rPr>
      </w:pPr>
      <w:r w:rsidRPr="00FA7357">
        <w:rPr>
          <w:lang w:val="pt-BR"/>
        </w:rPr>
        <w:t xml:space="preserve">Permitir a criação de propriedades </w:t>
      </w:r>
      <w:proofErr w:type="gramStart"/>
      <w:r w:rsidRPr="00FA7357">
        <w:rPr>
          <w:lang w:val="pt-BR"/>
        </w:rPr>
        <w:t>customizáveis</w:t>
      </w:r>
      <w:proofErr w:type="gramEnd"/>
      <w:r w:rsidRPr="00FA7357">
        <w:rPr>
          <w:lang w:val="pt-BR"/>
        </w:rPr>
        <w:t xml:space="preserve"> que possam ser associadas aos usuários e que possuam valores que ajudem a definir melhor o perfil de cada usuário (</w:t>
      </w:r>
      <w:r>
        <w:rPr>
          <w:lang w:val="pt-BR"/>
        </w:rPr>
        <w:t xml:space="preserve">Exemplo: </w:t>
      </w:r>
      <w:r w:rsidRPr="00FA7357">
        <w:rPr>
          <w:lang w:val="pt-BR"/>
        </w:rPr>
        <w:t xml:space="preserve">criar a propriedade </w:t>
      </w:r>
      <w:proofErr w:type="spellStart"/>
      <w:r w:rsidRPr="00FA7357">
        <w:rPr>
          <w:lang w:val="pt-BR"/>
        </w:rPr>
        <w:t>customizável</w:t>
      </w:r>
      <w:proofErr w:type="spellEnd"/>
      <w:r w:rsidRPr="00FA7357">
        <w:rPr>
          <w:lang w:val="pt-BR"/>
        </w:rPr>
        <w:t xml:space="preserve"> denominada Tipo Funcionário, onde o seu valor possa ser Funcionário, Executivo ou Gerente);</w:t>
      </w:r>
    </w:p>
    <w:p w:rsidR="00780EDE" w:rsidRDefault="00780EDE" w:rsidP="00780EDE">
      <w:pPr>
        <w:pStyle w:val="PargrafodaLista"/>
        <w:numPr>
          <w:ilvl w:val="1"/>
          <w:numId w:val="9"/>
        </w:numPr>
        <w:rPr>
          <w:lang w:val="pt-BR"/>
        </w:rPr>
      </w:pPr>
      <w:r w:rsidRPr="00FA7357">
        <w:rPr>
          <w:lang w:val="pt-BR"/>
        </w:rPr>
        <w:t xml:space="preserve">Possuir sistema de </w:t>
      </w:r>
      <w:r>
        <w:rPr>
          <w:lang w:val="pt-BR"/>
        </w:rPr>
        <w:t>r</w:t>
      </w:r>
      <w:r w:rsidRPr="00FA7357">
        <w:rPr>
          <w:lang w:val="pt-BR"/>
        </w:rPr>
        <w:t xml:space="preserve">egras </w:t>
      </w:r>
      <w:proofErr w:type="gramStart"/>
      <w:r>
        <w:rPr>
          <w:lang w:val="pt-BR"/>
        </w:rPr>
        <w:t>c</w:t>
      </w:r>
      <w:r w:rsidRPr="00FA7357">
        <w:rPr>
          <w:lang w:val="pt-BR"/>
        </w:rPr>
        <w:t>ustomizáveis</w:t>
      </w:r>
      <w:proofErr w:type="gramEnd"/>
      <w:r w:rsidRPr="00FA7357">
        <w:rPr>
          <w:lang w:val="pt-BR"/>
        </w:rPr>
        <w:t xml:space="preserve"> de </w:t>
      </w:r>
      <w:r>
        <w:rPr>
          <w:lang w:val="pt-BR"/>
        </w:rPr>
        <w:t>s</w:t>
      </w:r>
      <w:r w:rsidRPr="00FA7357">
        <w:rPr>
          <w:lang w:val="pt-BR"/>
        </w:rPr>
        <w:t>egurança onde o administrador possa traçar o perfil de quem tem acesso ou não a cada um dos painéis do ambiente da ferramenta. Esse sistema de regras deve permitir uma configuração bastante flexível, incluindo a combinação de várias regras diferentes através dos conectores lógicos OR e AND, como também através da utilização de coringas para a seleção de nomes de elementos do ambiente da ferramenta (</w:t>
      </w:r>
      <w:r>
        <w:rPr>
          <w:lang w:val="pt-BR"/>
        </w:rPr>
        <w:t xml:space="preserve">Exemplo: </w:t>
      </w:r>
      <w:r w:rsidRPr="00FA7357">
        <w:rPr>
          <w:lang w:val="pt-BR"/>
        </w:rPr>
        <w:t>aplicações, grupos de usuários, etc.);</w:t>
      </w:r>
    </w:p>
    <w:p w:rsidR="00780EDE" w:rsidRDefault="00780EDE" w:rsidP="00780EDE">
      <w:pPr>
        <w:pStyle w:val="PargrafodaLista"/>
        <w:numPr>
          <w:ilvl w:val="1"/>
          <w:numId w:val="9"/>
        </w:numPr>
        <w:rPr>
          <w:lang w:val="pt-BR"/>
        </w:rPr>
      </w:pPr>
      <w:r w:rsidRPr="00FA7357">
        <w:rPr>
          <w:lang w:val="pt-BR"/>
        </w:rPr>
        <w:t xml:space="preserve">Permitir a disponibilização de pelo menos dois tipos de acesso de usuário aos servidores da ferramenta (dois tipos de licenciamento do </w:t>
      </w:r>
      <w:r w:rsidRPr="00DD2225">
        <w:rPr>
          <w:lang w:val="pt-BR"/>
        </w:rPr>
        <w:t>software</w:t>
      </w:r>
      <w:r w:rsidRPr="00FA7357">
        <w:rPr>
          <w:lang w:val="pt-BR"/>
        </w:rPr>
        <w:t xml:space="preserve">): o primeiro deles é o Usuário Nomeado Dedicado que deve permitir ao usuário permanecer </w:t>
      </w:r>
      <w:proofErr w:type="spellStart"/>
      <w:r w:rsidRPr="00FA7357">
        <w:rPr>
          <w:lang w:val="pt-BR"/>
        </w:rPr>
        <w:t>logado</w:t>
      </w:r>
      <w:proofErr w:type="spellEnd"/>
      <w:r w:rsidRPr="00FA7357">
        <w:rPr>
          <w:lang w:val="pt-BR"/>
        </w:rPr>
        <w:t xml:space="preserve"> na ferramenta e utilizando seus recursos pelo tempo que quiser. </w:t>
      </w:r>
      <w:r w:rsidRPr="00E714CA">
        <w:rPr>
          <w:lang w:val="pt-BR"/>
        </w:rPr>
        <w:t xml:space="preserve">Nesse tipo de acesso, a licença de uso é diretamente atribuída a um determinado usuário e pertence a ele o tempo todo, não podendo ser utilizada por outra pessoa. Permitir, entretanto, que esse tipo de acesso possa ser remanejado para outro usuário, conforme a necessidade, cumprindo a licença uma quarentena máxima de uso de 24 (vinte e quatro) horas, desde seu último uso, para tal remanejamento. </w:t>
      </w:r>
      <w:r w:rsidRPr="00FA7357">
        <w:rPr>
          <w:lang w:val="pt-BR"/>
        </w:rPr>
        <w:t xml:space="preserve">O segundo deles é o Licenciamento por Núcleo de Processamento, onde a quantidade de usuários identificados é ilimitada e os valores da licença são cobrados conforme a quantidade de Núcleos de Processamento existentes no servidor da ferramenta; </w:t>
      </w:r>
    </w:p>
    <w:p w:rsidR="00780EDE" w:rsidRDefault="00780EDE" w:rsidP="00780EDE">
      <w:pPr>
        <w:pStyle w:val="PargrafodaLista"/>
        <w:numPr>
          <w:ilvl w:val="1"/>
          <w:numId w:val="9"/>
        </w:numPr>
        <w:rPr>
          <w:lang w:val="pt-BR"/>
        </w:rPr>
      </w:pPr>
      <w:r w:rsidRPr="00FA7357">
        <w:rPr>
          <w:lang w:val="pt-BR"/>
        </w:rPr>
        <w:t xml:space="preserve">Permitir que os módulos das aplicações desenvolvidas, sejam de ETL ou não, tenham sua execução agendada no tempo de forma configurada ou que sejam disparadas através do término da execução de uma ou mais tarefas. Proporcionar ao administrador um controle das tarefas agendadas, mostrando seus </w:t>
      </w:r>
      <w:r w:rsidRPr="00FA7357">
        <w:rPr>
          <w:i/>
          <w:lang w:val="pt-BR"/>
        </w:rPr>
        <w:t>status</w:t>
      </w:r>
      <w:r w:rsidRPr="00FA7357">
        <w:rPr>
          <w:lang w:val="pt-BR"/>
        </w:rPr>
        <w:t xml:space="preserve"> conforme sua execução; </w:t>
      </w:r>
    </w:p>
    <w:p w:rsidR="00780EDE" w:rsidRDefault="00780EDE" w:rsidP="00780EDE">
      <w:pPr>
        <w:pStyle w:val="PargrafodaLista"/>
        <w:numPr>
          <w:ilvl w:val="1"/>
          <w:numId w:val="9"/>
        </w:numPr>
        <w:rPr>
          <w:lang w:val="pt-BR"/>
        </w:rPr>
      </w:pPr>
      <w:r w:rsidRPr="00FA7357">
        <w:rPr>
          <w:lang w:val="pt-BR"/>
        </w:rPr>
        <w:t xml:space="preserve">Permitir a publicação de </w:t>
      </w:r>
      <w:r>
        <w:rPr>
          <w:lang w:val="pt-BR"/>
        </w:rPr>
        <w:t>a</w:t>
      </w:r>
      <w:r w:rsidRPr="00FA7357">
        <w:rPr>
          <w:lang w:val="pt-BR"/>
        </w:rPr>
        <w:t xml:space="preserve">plicações ou </w:t>
      </w:r>
      <w:r>
        <w:rPr>
          <w:lang w:val="pt-BR"/>
        </w:rPr>
        <w:t>p</w:t>
      </w:r>
      <w:r w:rsidRPr="00FA7357">
        <w:rPr>
          <w:lang w:val="pt-BR"/>
        </w:rPr>
        <w:t xml:space="preserve">artes de </w:t>
      </w:r>
      <w:r>
        <w:rPr>
          <w:lang w:val="pt-BR"/>
        </w:rPr>
        <w:t>a</w:t>
      </w:r>
      <w:r w:rsidRPr="00FA7357">
        <w:rPr>
          <w:lang w:val="pt-BR"/>
        </w:rPr>
        <w:t xml:space="preserve">plicações (Painéis) para usuários, de modo que cada usuário possa visualizar Aplicações e Partes de Aplicações que foram publicadas para ele (organizadas nos grupos aos quais tem acesso), que apenas ele pode ver (seu próprio trabalho) e que todos podem ver (aplicações disponíveis para toda a empresa); </w:t>
      </w:r>
    </w:p>
    <w:p w:rsidR="00780EDE" w:rsidRDefault="00780EDE" w:rsidP="00780EDE">
      <w:pPr>
        <w:pStyle w:val="PargrafodaLista"/>
        <w:numPr>
          <w:ilvl w:val="1"/>
          <w:numId w:val="9"/>
        </w:numPr>
        <w:rPr>
          <w:lang w:val="pt-BR"/>
        </w:rPr>
      </w:pPr>
      <w:r w:rsidRPr="00FA7357">
        <w:rPr>
          <w:lang w:val="pt-BR"/>
        </w:rPr>
        <w:t xml:space="preserve">Permitir que o administrador do ambiente </w:t>
      </w:r>
      <w:proofErr w:type="gramStart"/>
      <w:r w:rsidRPr="00FA7357">
        <w:rPr>
          <w:lang w:val="pt-BR"/>
        </w:rPr>
        <w:t>possa</w:t>
      </w:r>
      <w:proofErr w:type="gramEnd"/>
      <w:r w:rsidRPr="00FA7357">
        <w:rPr>
          <w:lang w:val="pt-BR"/>
        </w:rPr>
        <w:t xml:space="preserve"> criar perfis de regras de segurança e acesso com diversas permissões e nomeá-las, de modo a serem reutilizáveis, para atribuí-las a combinações de usuários e recursos; </w:t>
      </w:r>
    </w:p>
    <w:p w:rsidR="00780EDE" w:rsidRDefault="00780EDE" w:rsidP="00780EDE">
      <w:pPr>
        <w:pStyle w:val="PargrafodaLista"/>
        <w:numPr>
          <w:ilvl w:val="1"/>
          <w:numId w:val="9"/>
        </w:numPr>
        <w:rPr>
          <w:lang w:val="pt-BR"/>
        </w:rPr>
      </w:pPr>
      <w:r w:rsidRPr="00FA7357">
        <w:rPr>
          <w:lang w:val="pt-BR"/>
        </w:rPr>
        <w:t xml:space="preserve">Permitir que o módulo de administração da ferramenta </w:t>
      </w:r>
      <w:proofErr w:type="gramStart"/>
      <w:r w:rsidRPr="00FA7357">
        <w:rPr>
          <w:lang w:val="pt-BR"/>
        </w:rPr>
        <w:t>faça</w:t>
      </w:r>
      <w:proofErr w:type="gramEnd"/>
      <w:r w:rsidRPr="00FA7357">
        <w:rPr>
          <w:lang w:val="pt-BR"/>
        </w:rPr>
        <w:t xml:space="preserve"> a gestão de certificados eletrônicos utilizados para fins de </w:t>
      </w:r>
      <w:r w:rsidRPr="00FA7357">
        <w:rPr>
          <w:lang w:val="pt-BR"/>
        </w:rPr>
        <w:lastRenderedPageBreak/>
        <w:t>autenticação, garantindo assim uma relação de confiança entre os diversos nós servidores que compõem um site da ferramenta.</w:t>
      </w:r>
    </w:p>
    <w:p w:rsidR="00780EDE" w:rsidRDefault="00780EDE" w:rsidP="00780EDE">
      <w:pPr>
        <w:pStyle w:val="PargrafodaLista"/>
        <w:numPr>
          <w:ilvl w:val="0"/>
          <w:numId w:val="9"/>
        </w:numPr>
        <w:rPr>
          <w:lang w:val="pt-BR"/>
        </w:rPr>
      </w:pPr>
      <w:r w:rsidRPr="002930A6">
        <w:rPr>
          <w:lang w:val="pt-BR"/>
        </w:rPr>
        <w:t xml:space="preserve">GARANTIA - A garantia deverá ser de, no mínimo, 12 (doze) meses, a contar do recebimento definitivo, correspondente à atualização e manutenção dos </w:t>
      </w:r>
      <w:r w:rsidRPr="00DD2225">
        <w:rPr>
          <w:lang w:val="pt-BR"/>
        </w:rPr>
        <w:t>softwares</w:t>
      </w:r>
      <w:r w:rsidRPr="002930A6">
        <w:rPr>
          <w:lang w:val="pt-BR"/>
        </w:rPr>
        <w:t xml:space="preserve"> utilizados, incluindo correções de defeitos que afetem o desempenho, funcionalidade e configuração dos produtos e atualização da versão de novos </w:t>
      </w:r>
      <w:r w:rsidRPr="00DD2225">
        <w:rPr>
          <w:lang w:val="pt-BR"/>
        </w:rPr>
        <w:t>releases</w:t>
      </w:r>
      <w:r w:rsidRPr="002930A6">
        <w:rPr>
          <w:lang w:val="pt-BR"/>
        </w:rPr>
        <w:t xml:space="preserve"> que incorporem melhorias tecnológicas de desempenho</w:t>
      </w:r>
      <w:r w:rsidRPr="002930A6">
        <w:rPr>
          <w:spacing w:val="-6"/>
          <w:lang w:val="pt-BR"/>
        </w:rPr>
        <w:t xml:space="preserve"> </w:t>
      </w:r>
      <w:r w:rsidRPr="002930A6">
        <w:rPr>
          <w:lang w:val="pt-BR"/>
        </w:rPr>
        <w:t>e/ou</w:t>
      </w:r>
      <w:r w:rsidRPr="002930A6">
        <w:rPr>
          <w:spacing w:val="-6"/>
          <w:lang w:val="pt-BR"/>
        </w:rPr>
        <w:t xml:space="preserve"> </w:t>
      </w:r>
      <w:r w:rsidRPr="002930A6">
        <w:rPr>
          <w:lang w:val="pt-BR"/>
        </w:rPr>
        <w:t>funcionais</w:t>
      </w:r>
      <w:r>
        <w:rPr>
          <w:lang w:val="pt-BR"/>
        </w:rPr>
        <w:t>;</w:t>
      </w:r>
    </w:p>
    <w:p w:rsidR="00780EDE" w:rsidRPr="00314945" w:rsidRDefault="00780EDE" w:rsidP="00780EDE">
      <w:pPr>
        <w:pStyle w:val="PargrafodaLista"/>
        <w:numPr>
          <w:ilvl w:val="0"/>
          <w:numId w:val="9"/>
        </w:numPr>
        <w:rPr>
          <w:lang w:val="pt-BR"/>
        </w:rPr>
      </w:pPr>
      <w:r w:rsidRPr="002930A6">
        <w:rPr>
          <w:lang w:val="pt-BR"/>
        </w:rPr>
        <w:t xml:space="preserve">GARANTIA - </w:t>
      </w:r>
      <w:r w:rsidRPr="00314945">
        <w:rPr>
          <w:lang w:val="pt-BR"/>
        </w:rPr>
        <w:t>Durante o período de vigência d</w:t>
      </w:r>
      <w:r>
        <w:rPr>
          <w:lang w:val="pt-BR"/>
        </w:rPr>
        <w:t>a</w:t>
      </w:r>
      <w:r w:rsidRPr="00314945">
        <w:rPr>
          <w:lang w:val="pt-BR"/>
        </w:rPr>
        <w:t xml:space="preserve"> garantia a CONTRATANTE terá direito a atualizações corretivas e evolutivas das versões de </w:t>
      </w:r>
      <w:r w:rsidRPr="00DD2225">
        <w:rPr>
          <w:lang w:val="pt-BR"/>
        </w:rPr>
        <w:t>software</w:t>
      </w:r>
      <w:r>
        <w:rPr>
          <w:lang w:val="pt-BR"/>
        </w:rPr>
        <w:t xml:space="preserve"> sem custos adicionais;</w:t>
      </w:r>
    </w:p>
    <w:p w:rsidR="00780EDE" w:rsidRPr="00780EDE" w:rsidRDefault="00780EDE" w:rsidP="005A172D">
      <w:pPr>
        <w:pStyle w:val="PargrafodaLista"/>
        <w:numPr>
          <w:ilvl w:val="0"/>
          <w:numId w:val="9"/>
        </w:numPr>
        <w:rPr>
          <w:lang w:val="pt-BR"/>
        </w:rPr>
      </w:pPr>
      <w:r w:rsidRPr="002930A6">
        <w:rPr>
          <w:lang w:val="pt-BR"/>
        </w:rPr>
        <w:t>GARANTIA -</w:t>
      </w:r>
      <w:proofErr w:type="gramStart"/>
      <w:r w:rsidRPr="002930A6">
        <w:rPr>
          <w:lang w:val="pt-BR"/>
        </w:rPr>
        <w:t xml:space="preserve"> </w:t>
      </w:r>
      <w:r>
        <w:rPr>
          <w:lang w:val="pt-BR"/>
        </w:rPr>
        <w:t xml:space="preserve"> </w:t>
      </w:r>
      <w:proofErr w:type="gramEnd"/>
      <w:r w:rsidRPr="002930A6">
        <w:rPr>
          <w:lang w:val="pt-BR"/>
        </w:rPr>
        <w:t>Se, durante o período de garantia, a empresa contratada</w:t>
      </w:r>
      <w:r w:rsidRPr="002930A6">
        <w:rPr>
          <w:spacing w:val="-4"/>
          <w:lang w:val="pt-BR"/>
        </w:rPr>
        <w:t xml:space="preserve"> </w:t>
      </w:r>
      <w:r w:rsidRPr="002930A6">
        <w:rPr>
          <w:lang w:val="pt-BR"/>
        </w:rPr>
        <w:t>for notificada de uma não conformidade e um dos itens, o mesmo deverá, sob sua responsabilidade, corrigir a referida não conformidade ou providenciar uma solução alternativa que a corrija, no prazo máximo</w:t>
      </w:r>
      <w:r w:rsidRPr="002930A6">
        <w:rPr>
          <w:spacing w:val="-3"/>
          <w:lang w:val="pt-BR"/>
        </w:rPr>
        <w:t xml:space="preserve"> </w:t>
      </w:r>
      <w:r w:rsidRPr="002930A6">
        <w:rPr>
          <w:lang w:val="pt-BR"/>
        </w:rPr>
        <w:t>de</w:t>
      </w:r>
      <w:r w:rsidRPr="002930A6">
        <w:rPr>
          <w:spacing w:val="-4"/>
          <w:lang w:val="pt-BR"/>
        </w:rPr>
        <w:t xml:space="preserve"> </w:t>
      </w:r>
      <w:r w:rsidRPr="002930A6">
        <w:rPr>
          <w:lang w:val="pt-BR"/>
        </w:rPr>
        <w:t>05</w:t>
      </w:r>
      <w:r w:rsidRPr="002930A6">
        <w:rPr>
          <w:spacing w:val="-4"/>
          <w:lang w:val="pt-BR"/>
        </w:rPr>
        <w:t xml:space="preserve"> </w:t>
      </w:r>
      <w:r w:rsidRPr="002930A6">
        <w:rPr>
          <w:lang w:val="pt-BR"/>
        </w:rPr>
        <w:t>(cinco)</w:t>
      </w:r>
      <w:r w:rsidRPr="002930A6">
        <w:rPr>
          <w:spacing w:val="-4"/>
          <w:lang w:val="pt-BR"/>
        </w:rPr>
        <w:t xml:space="preserve"> </w:t>
      </w:r>
      <w:r w:rsidRPr="002930A6">
        <w:rPr>
          <w:lang w:val="pt-BR"/>
        </w:rPr>
        <w:t>dias</w:t>
      </w:r>
      <w:r w:rsidRPr="002930A6">
        <w:rPr>
          <w:spacing w:val="-5"/>
          <w:lang w:val="pt-BR"/>
        </w:rPr>
        <w:t xml:space="preserve"> </w:t>
      </w:r>
      <w:r w:rsidRPr="002930A6">
        <w:rPr>
          <w:lang w:val="pt-BR"/>
        </w:rPr>
        <w:t>contados</w:t>
      </w:r>
      <w:r w:rsidRPr="002930A6">
        <w:rPr>
          <w:spacing w:val="-3"/>
          <w:lang w:val="pt-BR"/>
        </w:rPr>
        <w:t xml:space="preserve"> </w:t>
      </w:r>
      <w:r w:rsidRPr="002930A6">
        <w:rPr>
          <w:lang w:val="pt-BR"/>
        </w:rPr>
        <w:t>da</w:t>
      </w:r>
      <w:r w:rsidRPr="002930A6">
        <w:rPr>
          <w:spacing w:val="-3"/>
          <w:lang w:val="pt-BR"/>
        </w:rPr>
        <w:t xml:space="preserve"> </w:t>
      </w:r>
      <w:r w:rsidRPr="002930A6">
        <w:rPr>
          <w:lang w:val="pt-BR"/>
        </w:rPr>
        <w:t>data</w:t>
      </w:r>
      <w:r w:rsidRPr="002930A6">
        <w:rPr>
          <w:spacing w:val="-4"/>
          <w:lang w:val="pt-BR"/>
        </w:rPr>
        <w:t xml:space="preserve"> </w:t>
      </w:r>
      <w:r w:rsidRPr="002930A6">
        <w:rPr>
          <w:lang w:val="pt-BR"/>
        </w:rPr>
        <w:t>de</w:t>
      </w:r>
      <w:r w:rsidRPr="002930A6">
        <w:rPr>
          <w:spacing w:val="-4"/>
          <w:lang w:val="pt-BR"/>
        </w:rPr>
        <w:t xml:space="preserve"> </w:t>
      </w:r>
      <w:r w:rsidRPr="002930A6">
        <w:rPr>
          <w:lang w:val="pt-BR"/>
        </w:rPr>
        <w:t>recebimento</w:t>
      </w:r>
      <w:r w:rsidRPr="002930A6">
        <w:rPr>
          <w:spacing w:val="-4"/>
          <w:lang w:val="pt-BR"/>
        </w:rPr>
        <w:t xml:space="preserve"> </w:t>
      </w:r>
      <w:r w:rsidRPr="002930A6">
        <w:rPr>
          <w:lang w:val="pt-BR"/>
        </w:rPr>
        <w:t>da</w:t>
      </w:r>
      <w:r w:rsidRPr="002930A6">
        <w:rPr>
          <w:spacing w:val="-4"/>
          <w:lang w:val="pt-BR"/>
        </w:rPr>
        <w:t xml:space="preserve"> </w:t>
      </w:r>
      <w:r w:rsidRPr="002930A6">
        <w:rPr>
          <w:lang w:val="pt-BR"/>
        </w:rPr>
        <w:t>notificação.</w:t>
      </w:r>
    </w:p>
    <w:p w:rsidR="005A172D" w:rsidRDefault="005A172D" w:rsidP="005A172D">
      <w:pPr>
        <w:pStyle w:val="Ttulo2"/>
      </w:pPr>
      <w:r>
        <w:t>Item 2 - Licença de Usuário</w:t>
      </w:r>
    </w:p>
    <w:p w:rsidR="00A867B9" w:rsidRDefault="00A867B9" w:rsidP="00A867B9">
      <w:r w:rsidRPr="004E7DB4">
        <w:t>LICENÇA PERPÉTUA DE USO DE SOFTWARE DE SELF-SERVICE DATA VISUALIZATION E VISUAL ANALYTICS FULL INMEMORY COM FUNCIONALIDADE COMPLETA DE ETL</w:t>
      </w:r>
    </w:p>
    <w:p w:rsidR="00780EDE" w:rsidRPr="0082294A" w:rsidRDefault="00780EDE" w:rsidP="00780EDE">
      <w:pPr>
        <w:pStyle w:val="PargrafodaLista"/>
        <w:numPr>
          <w:ilvl w:val="0"/>
          <w:numId w:val="14"/>
        </w:numPr>
        <w:rPr>
          <w:lang w:val="pt-BR"/>
        </w:rPr>
      </w:pPr>
      <w:r w:rsidRPr="00FA7357">
        <w:rPr>
          <w:lang w:val="pt-BR"/>
        </w:rPr>
        <w:t xml:space="preserve">Deve permitir a publicação em ambiente de produção de relatórios para serem acessados a partir dos painéis desenvolvidos utilizando o software, permitindo ao usuário desenvolvedor confeccionar os relatórios gerenciais a partir de sua estação de trabalho; </w:t>
      </w:r>
    </w:p>
    <w:p w:rsidR="00780EDE" w:rsidRDefault="00780EDE" w:rsidP="00780EDE">
      <w:pPr>
        <w:pStyle w:val="PargrafodaLista"/>
        <w:numPr>
          <w:ilvl w:val="0"/>
          <w:numId w:val="14"/>
        </w:numPr>
        <w:rPr>
          <w:lang w:val="pt-BR"/>
        </w:rPr>
      </w:pPr>
      <w:r w:rsidRPr="00FA7357">
        <w:rPr>
          <w:lang w:val="pt-BR"/>
        </w:rPr>
        <w:t>Deve atender às seguintes características para desenvolvimento dos relatórios:</w:t>
      </w:r>
    </w:p>
    <w:p w:rsidR="00780EDE" w:rsidRDefault="00780EDE" w:rsidP="00780EDE">
      <w:pPr>
        <w:pStyle w:val="PargrafodaLista"/>
        <w:numPr>
          <w:ilvl w:val="1"/>
          <w:numId w:val="14"/>
        </w:numPr>
        <w:rPr>
          <w:lang w:val="pt-BR"/>
        </w:rPr>
      </w:pPr>
      <w:r w:rsidRPr="00FA7357">
        <w:rPr>
          <w:lang w:val="pt-BR"/>
        </w:rPr>
        <w:t xml:space="preserve">Permitir criar relatórios para serem gerados, pelo menos, nos formatos PDF, CSV, DOC, DOCX, PPT, PPTX, XLS, XLSX, JPG, JPEG, PNG e HTML; </w:t>
      </w:r>
    </w:p>
    <w:p w:rsidR="00780EDE" w:rsidRDefault="00780EDE" w:rsidP="00780EDE">
      <w:pPr>
        <w:pStyle w:val="PargrafodaLista"/>
        <w:numPr>
          <w:ilvl w:val="1"/>
          <w:numId w:val="14"/>
        </w:numPr>
        <w:rPr>
          <w:lang w:val="pt-BR"/>
        </w:rPr>
      </w:pPr>
      <w:r w:rsidRPr="00FA7357">
        <w:rPr>
          <w:lang w:val="pt-BR"/>
        </w:rPr>
        <w:t xml:space="preserve">Permitir, para os relatórios que forem desenvolvidos em formato da plataforma </w:t>
      </w:r>
      <w:r w:rsidRPr="00FA7357">
        <w:rPr>
          <w:i/>
          <w:lang w:val="pt-BR"/>
        </w:rPr>
        <w:t>Microsoft Office</w:t>
      </w:r>
      <w:r w:rsidRPr="00FA7357">
        <w:rPr>
          <w:lang w:val="pt-BR"/>
        </w:rPr>
        <w:t>® (</w:t>
      </w:r>
      <w:r w:rsidRPr="00FA7357">
        <w:rPr>
          <w:i/>
          <w:lang w:val="pt-BR"/>
        </w:rPr>
        <w:t xml:space="preserve">Word, Excel e Power </w:t>
      </w:r>
      <w:proofErr w:type="spellStart"/>
      <w:r w:rsidRPr="00FA7357">
        <w:rPr>
          <w:i/>
          <w:lang w:val="pt-BR"/>
        </w:rPr>
        <w:t>Point</w:t>
      </w:r>
      <w:proofErr w:type="spellEnd"/>
      <w:r w:rsidRPr="00FA7357">
        <w:rPr>
          <w:lang w:val="pt-BR"/>
        </w:rPr>
        <w:t>), que seja possível realizar todas as formatações disponíveis na respectiva ferramenta (</w:t>
      </w:r>
      <w:r w:rsidRPr="00FA7357">
        <w:rPr>
          <w:i/>
          <w:lang w:val="pt-BR"/>
        </w:rPr>
        <w:t xml:space="preserve">Word, Excel e Power </w:t>
      </w:r>
      <w:proofErr w:type="spellStart"/>
      <w:r w:rsidRPr="00FA7357">
        <w:rPr>
          <w:i/>
          <w:lang w:val="pt-BR"/>
        </w:rPr>
        <w:t>Point</w:t>
      </w:r>
      <w:proofErr w:type="spellEnd"/>
      <w:r w:rsidRPr="00FA7357">
        <w:rPr>
          <w:lang w:val="pt-BR"/>
        </w:rPr>
        <w:t xml:space="preserve">); </w:t>
      </w:r>
    </w:p>
    <w:p w:rsidR="00780EDE" w:rsidRDefault="00780EDE" w:rsidP="00780EDE">
      <w:pPr>
        <w:pStyle w:val="PargrafodaLista"/>
        <w:numPr>
          <w:ilvl w:val="1"/>
          <w:numId w:val="14"/>
        </w:numPr>
        <w:rPr>
          <w:lang w:val="pt-BR"/>
        </w:rPr>
      </w:pPr>
      <w:r w:rsidRPr="00FA7357">
        <w:rPr>
          <w:lang w:val="pt-BR"/>
        </w:rPr>
        <w:t xml:space="preserve">Permitir a criação e reutilização de </w:t>
      </w:r>
      <w:proofErr w:type="spellStart"/>
      <w:r w:rsidRPr="00F257C8">
        <w:rPr>
          <w:lang w:val="pt-BR"/>
        </w:rPr>
        <w:t>templates</w:t>
      </w:r>
      <w:proofErr w:type="spellEnd"/>
      <w:r w:rsidRPr="00FA7357">
        <w:rPr>
          <w:lang w:val="pt-BR"/>
        </w:rPr>
        <w:t xml:space="preserve"> nos relatórios;</w:t>
      </w:r>
    </w:p>
    <w:p w:rsidR="00780EDE" w:rsidRPr="005A172D" w:rsidRDefault="00780EDE" w:rsidP="00780EDE">
      <w:pPr>
        <w:pStyle w:val="PargrafodaLista"/>
        <w:numPr>
          <w:ilvl w:val="1"/>
          <w:numId w:val="14"/>
        </w:numPr>
        <w:rPr>
          <w:lang w:val="pt-BR"/>
        </w:rPr>
      </w:pPr>
      <w:r w:rsidRPr="00FA7357">
        <w:rPr>
          <w:lang w:val="pt-BR"/>
        </w:rPr>
        <w:t xml:space="preserve">Permitir criar condições de exibição para que </w:t>
      </w:r>
      <w:proofErr w:type="gramStart"/>
      <w:r w:rsidRPr="00FA7357">
        <w:rPr>
          <w:lang w:val="pt-BR"/>
        </w:rPr>
        <w:t>partes</w:t>
      </w:r>
      <w:proofErr w:type="gramEnd"/>
      <w:r w:rsidRPr="00FA7357">
        <w:rPr>
          <w:lang w:val="pt-BR"/>
        </w:rPr>
        <w:t xml:space="preserve"> de um determinado relatório somente sejam exibidas se as condições definidas forem atendidas; </w:t>
      </w:r>
    </w:p>
    <w:p w:rsidR="00780EDE" w:rsidRPr="005A172D" w:rsidRDefault="00780EDE" w:rsidP="00780EDE">
      <w:pPr>
        <w:pStyle w:val="PargrafodaLista"/>
        <w:numPr>
          <w:ilvl w:val="1"/>
          <w:numId w:val="14"/>
        </w:numPr>
        <w:rPr>
          <w:lang w:val="pt-BR"/>
        </w:rPr>
      </w:pPr>
      <w:r w:rsidRPr="00FA7357">
        <w:rPr>
          <w:lang w:val="pt-BR"/>
        </w:rPr>
        <w:t>Permitir a criação de filtros para serem utilizados em mais de um relatório;</w:t>
      </w:r>
    </w:p>
    <w:p w:rsidR="00780EDE" w:rsidRPr="005A172D" w:rsidRDefault="00780EDE" w:rsidP="00780EDE">
      <w:pPr>
        <w:pStyle w:val="PargrafodaLista"/>
        <w:numPr>
          <w:ilvl w:val="1"/>
          <w:numId w:val="14"/>
        </w:numPr>
        <w:rPr>
          <w:lang w:val="pt-BR"/>
        </w:rPr>
      </w:pPr>
      <w:r w:rsidRPr="00FA7357">
        <w:rPr>
          <w:lang w:val="pt-BR"/>
        </w:rPr>
        <w:t xml:space="preserve">Permitir a criação de relatório com redução de dados, ou seja, enviar e gerar um relatório com apenas um subconjunto de informações. </w:t>
      </w:r>
    </w:p>
    <w:p w:rsidR="00780EDE" w:rsidRPr="005A172D" w:rsidRDefault="00780EDE" w:rsidP="00780EDE">
      <w:pPr>
        <w:pStyle w:val="PargrafodaLista"/>
        <w:numPr>
          <w:ilvl w:val="0"/>
          <w:numId w:val="14"/>
        </w:numPr>
        <w:rPr>
          <w:lang w:val="pt-BR"/>
        </w:rPr>
      </w:pPr>
      <w:r w:rsidRPr="00FA7357">
        <w:rPr>
          <w:lang w:val="pt-BR"/>
        </w:rPr>
        <w:t>Deve atender às seguintes características de rotina de agendamento de execução:</w:t>
      </w:r>
    </w:p>
    <w:p w:rsidR="00780EDE" w:rsidRDefault="00780EDE" w:rsidP="00780EDE">
      <w:pPr>
        <w:pStyle w:val="PargrafodaLista"/>
        <w:numPr>
          <w:ilvl w:val="1"/>
          <w:numId w:val="14"/>
        </w:numPr>
        <w:rPr>
          <w:lang w:val="pt-BR"/>
        </w:rPr>
      </w:pPr>
      <w:r w:rsidRPr="00FA7357">
        <w:rPr>
          <w:lang w:val="pt-BR"/>
        </w:rPr>
        <w:lastRenderedPageBreak/>
        <w:t xml:space="preserve">Permitir a criação de tarefas relacionadas à execução dos relatórios com, no mínimo, as seguintes funcionalidades: </w:t>
      </w:r>
    </w:p>
    <w:p w:rsidR="00780EDE" w:rsidRDefault="00780EDE" w:rsidP="00780EDE">
      <w:pPr>
        <w:pStyle w:val="PargrafodaLista"/>
        <w:numPr>
          <w:ilvl w:val="2"/>
          <w:numId w:val="14"/>
        </w:numPr>
        <w:rPr>
          <w:lang w:val="pt-BR"/>
        </w:rPr>
      </w:pPr>
      <w:r w:rsidRPr="00FA7357">
        <w:rPr>
          <w:lang w:val="pt-BR"/>
        </w:rPr>
        <w:t xml:space="preserve">Tarefa de execução de relatório; </w:t>
      </w:r>
    </w:p>
    <w:p w:rsidR="00780EDE" w:rsidRDefault="00780EDE" w:rsidP="00780EDE">
      <w:pPr>
        <w:pStyle w:val="PargrafodaLista"/>
        <w:numPr>
          <w:ilvl w:val="2"/>
          <w:numId w:val="14"/>
        </w:numPr>
        <w:rPr>
          <w:lang w:val="pt-BR"/>
        </w:rPr>
      </w:pPr>
      <w:r w:rsidRPr="00FA7357">
        <w:rPr>
          <w:lang w:val="pt-BR"/>
        </w:rPr>
        <w:t xml:space="preserve">Tarefa de recarga (total e/ou parcial) de dados do painel; </w:t>
      </w:r>
    </w:p>
    <w:p w:rsidR="00780EDE" w:rsidRDefault="00780EDE" w:rsidP="00780EDE">
      <w:pPr>
        <w:pStyle w:val="PargrafodaLista"/>
        <w:numPr>
          <w:ilvl w:val="2"/>
          <w:numId w:val="14"/>
        </w:numPr>
        <w:rPr>
          <w:lang w:val="pt-BR"/>
        </w:rPr>
      </w:pPr>
      <w:r w:rsidRPr="00FA7357">
        <w:rPr>
          <w:lang w:val="pt-BR"/>
        </w:rPr>
        <w:t>Tarefa de redução de dados;</w:t>
      </w:r>
    </w:p>
    <w:p w:rsidR="00780EDE" w:rsidRDefault="00780EDE" w:rsidP="00780EDE">
      <w:pPr>
        <w:pStyle w:val="PargrafodaLista"/>
        <w:numPr>
          <w:ilvl w:val="2"/>
          <w:numId w:val="14"/>
        </w:numPr>
        <w:rPr>
          <w:lang w:val="pt-BR"/>
        </w:rPr>
      </w:pPr>
      <w:r w:rsidRPr="00FA7357">
        <w:rPr>
          <w:lang w:val="pt-BR"/>
        </w:rPr>
        <w:t xml:space="preserve">Tarefa de execução de macros; </w:t>
      </w:r>
    </w:p>
    <w:p w:rsidR="00780EDE" w:rsidRDefault="00780EDE" w:rsidP="00780EDE">
      <w:pPr>
        <w:pStyle w:val="PargrafodaLista"/>
        <w:numPr>
          <w:ilvl w:val="2"/>
          <w:numId w:val="14"/>
        </w:numPr>
        <w:rPr>
          <w:lang w:val="pt-BR"/>
        </w:rPr>
      </w:pPr>
      <w:r w:rsidRPr="00FA7357">
        <w:rPr>
          <w:lang w:val="pt-BR"/>
        </w:rPr>
        <w:t xml:space="preserve">Tarefa de importação de contatos. </w:t>
      </w:r>
    </w:p>
    <w:p w:rsidR="00780EDE" w:rsidRPr="00FA7357" w:rsidRDefault="00780EDE" w:rsidP="00780EDE">
      <w:pPr>
        <w:pStyle w:val="PargrafodaLista"/>
        <w:numPr>
          <w:ilvl w:val="1"/>
          <w:numId w:val="14"/>
        </w:numPr>
        <w:rPr>
          <w:lang w:val="pt-BR"/>
        </w:rPr>
      </w:pPr>
      <w:r w:rsidRPr="00FA7357">
        <w:rPr>
          <w:lang w:val="pt-BR"/>
        </w:rPr>
        <w:t xml:space="preserve">Permitir a criação de agendamentos para as tarefas listadas no item anterior. Estes agendamentos devem permitir a execução das tarefas com, no mínimo, as seguintes periodicidades: </w:t>
      </w:r>
    </w:p>
    <w:p w:rsidR="00780EDE" w:rsidRPr="00FA7357" w:rsidRDefault="00780EDE" w:rsidP="00780EDE">
      <w:pPr>
        <w:pStyle w:val="PargrafodaLista"/>
        <w:numPr>
          <w:ilvl w:val="2"/>
          <w:numId w:val="14"/>
        </w:numPr>
        <w:rPr>
          <w:lang w:val="pt-BR"/>
        </w:rPr>
      </w:pPr>
      <w:r w:rsidRPr="00FA7357">
        <w:rPr>
          <w:lang w:val="pt-BR"/>
        </w:rPr>
        <w:t xml:space="preserve"> </w:t>
      </w:r>
      <w:proofErr w:type="spellStart"/>
      <w:r w:rsidRPr="00003F50">
        <w:t>Execução</w:t>
      </w:r>
      <w:proofErr w:type="spellEnd"/>
      <w:r w:rsidRPr="00003F50">
        <w:t xml:space="preserve"> </w:t>
      </w:r>
      <w:proofErr w:type="spellStart"/>
      <w:r w:rsidRPr="00003F50">
        <w:t>única</w:t>
      </w:r>
      <w:proofErr w:type="spellEnd"/>
      <w:r w:rsidRPr="00003F50">
        <w:t xml:space="preserve">; </w:t>
      </w:r>
    </w:p>
    <w:p w:rsidR="00780EDE" w:rsidRPr="00FA7357" w:rsidRDefault="00780EDE" w:rsidP="00780EDE">
      <w:pPr>
        <w:pStyle w:val="PargrafodaLista"/>
        <w:numPr>
          <w:ilvl w:val="2"/>
          <w:numId w:val="14"/>
        </w:numPr>
        <w:rPr>
          <w:lang w:val="pt-BR"/>
        </w:rPr>
      </w:pPr>
      <w:proofErr w:type="spellStart"/>
      <w:r w:rsidRPr="00003F50">
        <w:t>Execução</w:t>
      </w:r>
      <w:proofErr w:type="spellEnd"/>
      <w:r w:rsidRPr="00003F50">
        <w:t xml:space="preserve"> </w:t>
      </w:r>
      <w:proofErr w:type="spellStart"/>
      <w:r w:rsidRPr="00003F50">
        <w:t>diária</w:t>
      </w:r>
      <w:proofErr w:type="spellEnd"/>
      <w:r w:rsidRPr="00003F50">
        <w:t>;</w:t>
      </w:r>
    </w:p>
    <w:p w:rsidR="00780EDE" w:rsidRPr="00FA7357" w:rsidRDefault="00780EDE" w:rsidP="00780EDE">
      <w:pPr>
        <w:pStyle w:val="PargrafodaLista"/>
        <w:numPr>
          <w:ilvl w:val="2"/>
          <w:numId w:val="14"/>
        </w:numPr>
        <w:rPr>
          <w:lang w:val="pt-BR"/>
        </w:rPr>
      </w:pPr>
      <w:proofErr w:type="spellStart"/>
      <w:r w:rsidRPr="00003F50">
        <w:t>Execução</w:t>
      </w:r>
      <w:proofErr w:type="spellEnd"/>
      <w:r w:rsidRPr="00003F50">
        <w:t xml:space="preserve"> </w:t>
      </w:r>
      <w:proofErr w:type="spellStart"/>
      <w:r w:rsidRPr="00003F50">
        <w:t>semanal</w:t>
      </w:r>
      <w:proofErr w:type="spellEnd"/>
      <w:r w:rsidRPr="00003F50">
        <w:t xml:space="preserve">; </w:t>
      </w:r>
    </w:p>
    <w:p w:rsidR="00780EDE" w:rsidRPr="00FA7357" w:rsidRDefault="00780EDE" w:rsidP="00780EDE">
      <w:pPr>
        <w:pStyle w:val="PargrafodaLista"/>
        <w:numPr>
          <w:ilvl w:val="2"/>
          <w:numId w:val="14"/>
        </w:numPr>
        <w:rPr>
          <w:lang w:val="pt-BR"/>
        </w:rPr>
      </w:pPr>
      <w:proofErr w:type="spellStart"/>
      <w:r w:rsidRPr="00003F50">
        <w:t>Execução</w:t>
      </w:r>
      <w:proofErr w:type="spellEnd"/>
      <w:r w:rsidRPr="00003F50">
        <w:t xml:space="preserve"> mensal; </w:t>
      </w:r>
    </w:p>
    <w:p w:rsidR="00780EDE" w:rsidRDefault="00780EDE" w:rsidP="00780EDE">
      <w:pPr>
        <w:pStyle w:val="PargrafodaLista"/>
        <w:numPr>
          <w:ilvl w:val="2"/>
          <w:numId w:val="14"/>
        </w:numPr>
        <w:rPr>
          <w:lang w:val="pt-BR"/>
        </w:rPr>
      </w:pPr>
      <w:r w:rsidRPr="004628C1">
        <w:rPr>
          <w:lang w:val="pt-BR"/>
        </w:rPr>
        <w:t xml:space="preserve">Execução anual. </w:t>
      </w:r>
    </w:p>
    <w:p w:rsidR="00780EDE" w:rsidRDefault="00780EDE" w:rsidP="00780EDE">
      <w:pPr>
        <w:pStyle w:val="PargrafodaLista"/>
        <w:numPr>
          <w:ilvl w:val="1"/>
          <w:numId w:val="14"/>
        </w:numPr>
        <w:rPr>
          <w:lang w:val="pt-BR"/>
        </w:rPr>
      </w:pPr>
      <w:r w:rsidRPr="004628C1">
        <w:rPr>
          <w:lang w:val="pt-BR"/>
        </w:rPr>
        <w:t>Permitir definição de hora, minuto e segundo exato da execução dos agendamentos detalhados no item anterior.</w:t>
      </w:r>
    </w:p>
    <w:p w:rsidR="00780EDE" w:rsidRDefault="00780EDE" w:rsidP="00780EDE">
      <w:pPr>
        <w:pStyle w:val="PargrafodaLista"/>
        <w:numPr>
          <w:ilvl w:val="1"/>
          <w:numId w:val="14"/>
        </w:numPr>
        <w:rPr>
          <w:lang w:val="pt-BR"/>
        </w:rPr>
      </w:pPr>
      <w:r w:rsidRPr="004628C1">
        <w:rPr>
          <w:lang w:val="pt-BR"/>
        </w:rPr>
        <w:t>Deve atender aos seguintes requisitos relacionados ao envio programado de relatórios:</w:t>
      </w:r>
    </w:p>
    <w:p w:rsidR="00780EDE" w:rsidRDefault="00780EDE" w:rsidP="00780EDE">
      <w:pPr>
        <w:pStyle w:val="PargrafodaLista"/>
        <w:numPr>
          <w:ilvl w:val="2"/>
          <w:numId w:val="14"/>
        </w:numPr>
        <w:rPr>
          <w:lang w:val="pt-BR"/>
        </w:rPr>
      </w:pPr>
      <w:r w:rsidRPr="004628C1">
        <w:rPr>
          <w:lang w:val="pt-BR"/>
        </w:rPr>
        <w:t>Permitir o cadastramento de contatos para o envio programado de relatórios;</w:t>
      </w:r>
    </w:p>
    <w:p w:rsidR="00780EDE" w:rsidRDefault="00780EDE" w:rsidP="00780EDE">
      <w:pPr>
        <w:pStyle w:val="PargrafodaLista"/>
        <w:numPr>
          <w:ilvl w:val="2"/>
          <w:numId w:val="14"/>
        </w:numPr>
        <w:rPr>
          <w:lang w:val="pt-BR"/>
        </w:rPr>
      </w:pPr>
      <w:r w:rsidRPr="004628C1">
        <w:rPr>
          <w:lang w:val="pt-BR"/>
        </w:rPr>
        <w:t>Permitir o cadastramento de grupo de contatos para o envio em lote de relatórios;</w:t>
      </w:r>
    </w:p>
    <w:p w:rsidR="00780EDE" w:rsidRDefault="00780EDE" w:rsidP="00780EDE">
      <w:pPr>
        <w:pStyle w:val="PargrafodaLista"/>
        <w:numPr>
          <w:ilvl w:val="2"/>
          <w:numId w:val="14"/>
        </w:numPr>
        <w:rPr>
          <w:lang w:val="pt-BR"/>
        </w:rPr>
      </w:pPr>
      <w:r w:rsidRPr="004628C1">
        <w:rPr>
          <w:lang w:val="pt-BR"/>
        </w:rPr>
        <w:t xml:space="preserve">Permitir a importação de contatos a partir, no mínimo, das seguintes fontes: </w:t>
      </w:r>
    </w:p>
    <w:p w:rsidR="00780EDE" w:rsidRDefault="00780EDE" w:rsidP="00780EDE">
      <w:pPr>
        <w:pStyle w:val="PargrafodaLista"/>
        <w:numPr>
          <w:ilvl w:val="3"/>
          <w:numId w:val="14"/>
        </w:numPr>
        <w:rPr>
          <w:lang w:val="pt-BR"/>
        </w:rPr>
      </w:pPr>
      <w:r w:rsidRPr="004628C1">
        <w:rPr>
          <w:lang w:val="pt-BR"/>
        </w:rPr>
        <w:t xml:space="preserve">Arquivo estruturado com dados de contatos; </w:t>
      </w:r>
    </w:p>
    <w:p w:rsidR="00780EDE" w:rsidRDefault="00780EDE" w:rsidP="00780EDE">
      <w:pPr>
        <w:pStyle w:val="PargrafodaLista"/>
        <w:numPr>
          <w:ilvl w:val="3"/>
          <w:numId w:val="14"/>
        </w:numPr>
        <w:rPr>
          <w:lang w:val="pt-BR"/>
        </w:rPr>
      </w:pPr>
      <w:r w:rsidRPr="004628C1">
        <w:rPr>
          <w:lang w:val="pt-BR"/>
        </w:rPr>
        <w:t>Serviços de diretório (</w:t>
      </w:r>
      <w:proofErr w:type="spellStart"/>
      <w:r w:rsidRPr="004628C1">
        <w:rPr>
          <w:lang w:val="pt-BR"/>
        </w:rPr>
        <w:t>Directory</w:t>
      </w:r>
      <w:proofErr w:type="spellEnd"/>
      <w:r w:rsidRPr="004628C1">
        <w:rPr>
          <w:lang w:val="pt-BR"/>
        </w:rPr>
        <w:t xml:space="preserve"> </w:t>
      </w:r>
      <w:proofErr w:type="spellStart"/>
      <w:r w:rsidRPr="004628C1">
        <w:rPr>
          <w:lang w:val="pt-BR"/>
        </w:rPr>
        <w:t>Services</w:t>
      </w:r>
      <w:proofErr w:type="spellEnd"/>
      <w:r w:rsidRPr="004628C1">
        <w:rPr>
          <w:lang w:val="pt-BR"/>
        </w:rPr>
        <w:t xml:space="preserve">). </w:t>
      </w:r>
    </w:p>
    <w:p w:rsidR="00780EDE" w:rsidRDefault="00780EDE" w:rsidP="00780EDE">
      <w:pPr>
        <w:pStyle w:val="PargrafodaLista"/>
        <w:numPr>
          <w:ilvl w:val="0"/>
          <w:numId w:val="14"/>
        </w:numPr>
        <w:rPr>
          <w:lang w:val="pt-BR"/>
        </w:rPr>
      </w:pPr>
      <w:r w:rsidRPr="004628C1">
        <w:rPr>
          <w:lang w:val="pt-BR"/>
        </w:rPr>
        <w:t xml:space="preserve">Deve atender aos seguintes requisitos relacionados à arquitetura de software e hardware: </w:t>
      </w:r>
    </w:p>
    <w:p w:rsidR="00780EDE" w:rsidRDefault="00780EDE" w:rsidP="00780EDE">
      <w:pPr>
        <w:pStyle w:val="PargrafodaLista"/>
        <w:numPr>
          <w:ilvl w:val="1"/>
          <w:numId w:val="14"/>
        </w:numPr>
        <w:rPr>
          <w:lang w:val="pt-BR"/>
        </w:rPr>
      </w:pPr>
      <w:r w:rsidRPr="004628C1">
        <w:rPr>
          <w:lang w:val="pt-BR"/>
        </w:rPr>
        <w:t xml:space="preserve">Permitir configuração de </w:t>
      </w:r>
      <w:r w:rsidRPr="004628C1">
        <w:rPr>
          <w:i/>
          <w:lang w:val="pt-BR"/>
        </w:rPr>
        <w:t>cluster</w:t>
      </w:r>
      <w:r w:rsidRPr="004628C1">
        <w:rPr>
          <w:lang w:val="pt-BR"/>
        </w:rPr>
        <w:t xml:space="preserve"> e </w:t>
      </w:r>
      <w:proofErr w:type="spellStart"/>
      <w:r w:rsidRPr="004628C1">
        <w:rPr>
          <w:i/>
          <w:lang w:val="pt-BR"/>
        </w:rPr>
        <w:t>load</w:t>
      </w:r>
      <w:proofErr w:type="spellEnd"/>
      <w:r w:rsidRPr="004628C1">
        <w:rPr>
          <w:i/>
          <w:lang w:val="pt-BR"/>
        </w:rPr>
        <w:t xml:space="preserve"> balance</w:t>
      </w:r>
      <w:r w:rsidRPr="004628C1">
        <w:rPr>
          <w:lang w:val="pt-BR"/>
        </w:rPr>
        <w:t xml:space="preserve"> entre equipamentos servidores sem custo adicional com licenças ou funcionalidades para a contratante; </w:t>
      </w:r>
    </w:p>
    <w:p w:rsidR="00780EDE" w:rsidRDefault="00780EDE" w:rsidP="00780EDE">
      <w:pPr>
        <w:pStyle w:val="PargrafodaLista"/>
        <w:numPr>
          <w:ilvl w:val="1"/>
          <w:numId w:val="14"/>
        </w:numPr>
        <w:rPr>
          <w:lang w:val="pt-BR"/>
        </w:rPr>
      </w:pPr>
      <w:r w:rsidRPr="004628C1">
        <w:rPr>
          <w:lang w:val="pt-BR"/>
        </w:rPr>
        <w:t xml:space="preserve">Permitir </w:t>
      </w:r>
      <w:proofErr w:type="spellStart"/>
      <w:r w:rsidRPr="004628C1">
        <w:rPr>
          <w:lang w:val="pt-BR"/>
        </w:rPr>
        <w:t>escalabilidade</w:t>
      </w:r>
      <w:proofErr w:type="spellEnd"/>
      <w:r w:rsidRPr="004628C1">
        <w:rPr>
          <w:lang w:val="pt-BR"/>
        </w:rPr>
        <w:t xml:space="preserve"> vertical de </w:t>
      </w:r>
      <w:r w:rsidRPr="004628C1">
        <w:rPr>
          <w:i/>
          <w:lang w:val="pt-BR"/>
        </w:rPr>
        <w:t>hardware</w:t>
      </w:r>
      <w:r w:rsidRPr="004628C1">
        <w:rPr>
          <w:lang w:val="pt-BR"/>
        </w:rPr>
        <w:t xml:space="preserve">, em relação a processadores, núcleos, memória ou quaisquer outros recursos, visando aumento de desempenho da solução, sem custo adicional com licenças ou funcionalidades para a contratante; </w:t>
      </w:r>
    </w:p>
    <w:p w:rsidR="00780EDE" w:rsidRDefault="00780EDE" w:rsidP="00780EDE">
      <w:pPr>
        <w:pStyle w:val="PargrafodaLista"/>
        <w:numPr>
          <w:ilvl w:val="1"/>
          <w:numId w:val="14"/>
        </w:numPr>
        <w:rPr>
          <w:lang w:val="pt-BR"/>
        </w:rPr>
      </w:pPr>
      <w:r w:rsidRPr="004628C1">
        <w:rPr>
          <w:lang w:val="pt-BR"/>
        </w:rPr>
        <w:lastRenderedPageBreak/>
        <w:t xml:space="preserve">Possuir versões de servidor em 64 bits; </w:t>
      </w:r>
    </w:p>
    <w:p w:rsidR="00780EDE" w:rsidRDefault="00780EDE" w:rsidP="00780EDE">
      <w:pPr>
        <w:pStyle w:val="PargrafodaLista"/>
        <w:numPr>
          <w:ilvl w:val="1"/>
          <w:numId w:val="14"/>
        </w:numPr>
        <w:rPr>
          <w:lang w:val="pt-BR"/>
        </w:rPr>
      </w:pPr>
      <w:r w:rsidRPr="004628C1">
        <w:rPr>
          <w:lang w:val="pt-BR"/>
        </w:rPr>
        <w:t xml:space="preserve">Fornecer e gerenciar integração com </w:t>
      </w:r>
      <w:proofErr w:type="gramStart"/>
      <w:r w:rsidRPr="004628C1">
        <w:rPr>
          <w:lang w:val="pt-BR"/>
        </w:rPr>
        <w:t xml:space="preserve">o </w:t>
      </w:r>
      <w:r w:rsidRPr="004628C1">
        <w:rPr>
          <w:i/>
          <w:lang w:val="pt-BR"/>
        </w:rPr>
        <w:t xml:space="preserve">Microsoft </w:t>
      </w:r>
      <w:proofErr w:type="spellStart"/>
      <w:r w:rsidRPr="004628C1">
        <w:rPr>
          <w:i/>
          <w:lang w:val="pt-BR"/>
        </w:rPr>
        <w:t>Active</w:t>
      </w:r>
      <w:proofErr w:type="spellEnd"/>
      <w:r w:rsidRPr="004628C1">
        <w:rPr>
          <w:i/>
          <w:lang w:val="pt-BR"/>
        </w:rPr>
        <w:t xml:space="preserve"> </w:t>
      </w:r>
      <w:proofErr w:type="spellStart"/>
      <w:r w:rsidRPr="004628C1">
        <w:rPr>
          <w:i/>
          <w:lang w:val="pt-BR"/>
        </w:rPr>
        <w:t>Directory</w:t>
      </w:r>
      <w:proofErr w:type="spellEnd"/>
      <w:proofErr w:type="gramEnd"/>
      <w:r w:rsidRPr="004628C1">
        <w:rPr>
          <w:lang w:val="pt-BR"/>
        </w:rPr>
        <w:t>, associando nomes de usuário a seus grupos e permitindo a atribuição de tarefas e configuração de permissões a usuários específicos.</w:t>
      </w:r>
    </w:p>
    <w:p w:rsidR="00780EDE" w:rsidRPr="00E714CA" w:rsidRDefault="00780EDE" w:rsidP="00780EDE">
      <w:pPr>
        <w:pStyle w:val="PargrafodaLista"/>
        <w:numPr>
          <w:ilvl w:val="0"/>
          <w:numId w:val="14"/>
        </w:numPr>
        <w:rPr>
          <w:lang w:val="pt-BR"/>
        </w:rPr>
      </w:pPr>
      <w:r>
        <w:rPr>
          <w:lang w:val="pt-BR"/>
        </w:rPr>
        <w:t xml:space="preserve">A contratada </w:t>
      </w:r>
      <w:r w:rsidRPr="00E714CA">
        <w:rPr>
          <w:lang w:val="pt-BR"/>
        </w:rPr>
        <w:t>deverá prover os serviços necessários para a instalação, configuração e testes da solução de relatórios por ela provida, de forma a propiciar seu pleno funcionamento no ambiente do Centro Tecnológico.</w:t>
      </w:r>
    </w:p>
    <w:p w:rsidR="00780EDE" w:rsidRPr="00FD7448" w:rsidRDefault="00780EDE" w:rsidP="00780EDE">
      <w:pPr>
        <w:pStyle w:val="PargrafodaLista"/>
        <w:numPr>
          <w:ilvl w:val="0"/>
          <w:numId w:val="14"/>
        </w:numPr>
        <w:rPr>
          <w:lang w:val="pt-BR"/>
        </w:rPr>
      </w:pPr>
      <w:r w:rsidRPr="00FD7448">
        <w:rPr>
          <w:lang w:val="pt-BR"/>
        </w:rPr>
        <w:t xml:space="preserve">O serviço engloba a instalação de todos os módulos da solução, as configurações requeridas nos ambientes computacionais de desenvolvimento e produção e a atividade de testes necessária para garantir o seu pleno funcionamento. Inclui também, se necessário, a instalação dos sistemas de </w:t>
      </w:r>
      <w:r w:rsidRPr="00FD7448">
        <w:rPr>
          <w:i/>
          <w:lang w:val="pt-BR"/>
        </w:rPr>
        <w:t>softwares</w:t>
      </w:r>
      <w:r w:rsidRPr="00FD7448">
        <w:rPr>
          <w:lang w:val="pt-BR"/>
        </w:rPr>
        <w:t xml:space="preserve"> básicos (sistema operacional, servidor de banco de dados, servidor de aplicação, etc.) e demais sistemas de </w:t>
      </w:r>
      <w:r w:rsidRPr="00FD7448">
        <w:rPr>
          <w:i/>
          <w:lang w:val="pt-BR"/>
        </w:rPr>
        <w:t>softwares</w:t>
      </w:r>
      <w:r w:rsidRPr="00FD7448">
        <w:rPr>
          <w:lang w:val="pt-BR"/>
        </w:rPr>
        <w:t xml:space="preserve"> necessários ao funcionamento da solução contratada; </w:t>
      </w:r>
    </w:p>
    <w:p w:rsidR="00780EDE" w:rsidRPr="00FD7448" w:rsidRDefault="00780EDE" w:rsidP="00780EDE">
      <w:pPr>
        <w:pStyle w:val="PargrafodaLista"/>
        <w:numPr>
          <w:ilvl w:val="0"/>
          <w:numId w:val="14"/>
        </w:numPr>
        <w:rPr>
          <w:lang w:val="pt-BR"/>
        </w:rPr>
      </w:pPr>
      <w:r w:rsidRPr="00FD7448">
        <w:rPr>
          <w:lang w:val="pt-BR"/>
        </w:rPr>
        <w:t>A solução será considerada integralmente implantada quando atender a todos os requisitos descritos neste documento. Os custos e insumos para a implantação da solução são encargos da empresa contratada. As atividades de implantação não devem ser contabilizadas como prestação de serviço de suporte especializado, mesmo na hipótese de atividades de tal natureza, até que finalizada totalmente a fase de implantação.</w:t>
      </w:r>
    </w:p>
    <w:p w:rsidR="00780EDE" w:rsidRDefault="00780EDE" w:rsidP="00780EDE">
      <w:pPr>
        <w:pStyle w:val="PargrafodaLista"/>
        <w:numPr>
          <w:ilvl w:val="0"/>
          <w:numId w:val="14"/>
        </w:numPr>
        <w:rPr>
          <w:lang w:val="pt-BR"/>
        </w:rPr>
      </w:pPr>
      <w:r w:rsidRPr="002930A6">
        <w:rPr>
          <w:lang w:val="pt-BR"/>
        </w:rPr>
        <w:t xml:space="preserve">GARANTIA - A garantia deverá ser de, no mínimo, 12 (doze) meses, a contar do recebimento definitivo, correspondente à atualização e manutenção dos </w:t>
      </w:r>
      <w:r w:rsidRPr="002930A6">
        <w:rPr>
          <w:i/>
          <w:lang w:val="pt-BR"/>
        </w:rPr>
        <w:t>softwares</w:t>
      </w:r>
      <w:r w:rsidRPr="002930A6">
        <w:rPr>
          <w:lang w:val="pt-BR"/>
        </w:rPr>
        <w:t xml:space="preserve"> utilizados, incluindo correções de defeitos que afetem o desempenho, funcionalidade e configuração dos produtos e atualização da versão de novos </w:t>
      </w:r>
      <w:r w:rsidRPr="002930A6">
        <w:rPr>
          <w:i/>
          <w:lang w:val="pt-BR"/>
        </w:rPr>
        <w:t>releases</w:t>
      </w:r>
      <w:r w:rsidRPr="002930A6">
        <w:rPr>
          <w:lang w:val="pt-BR"/>
        </w:rPr>
        <w:t xml:space="preserve"> que incorporem melhorias tecnológicas de desempenho</w:t>
      </w:r>
      <w:r w:rsidRPr="002930A6">
        <w:rPr>
          <w:spacing w:val="-6"/>
          <w:lang w:val="pt-BR"/>
        </w:rPr>
        <w:t xml:space="preserve"> </w:t>
      </w:r>
      <w:r w:rsidRPr="002930A6">
        <w:rPr>
          <w:lang w:val="pt-BR"/>
        </w:rPr>
        <w:t>e/ou</w:t>
      </w:r>
      <w:r w:rsidRPr="002930A6">
        <w:rPr>
          <w:spacing w:val="-6"/>
          <w:lang w:val="pt-BR"/>
        </w:rPr>
        <w:t xml:space="preserve"> </w:t>
      </w:r>
      <w:r w:rsidRPr="002930A6">
        <w:rPr>
          <w:lang w:val="pt-BR"/>
        </w:rPr>
        <w:t>funcionais</w:t>
      </w:r>
      <w:r w:rsidRPr="002930A6">
        <w:rPr>
          <w:spacing w:val="-6"/>
          <w:lang w:val="pt-BR"/>
        </w:rPr>
        <w:t xml:space="preserve"> </w:t>
      </w:r>
      <w:r w:rsidRPr="002930A6">
        <w:rPr>
          <w:lang w:val="pt-BR"/>
        </w:rPr>
        <w:t>(suporte</w:t>
      </w:r>
      <w:r w:rsidRPr="002930A6">
        <w:rPr>
          <w:spacing w:val="-6"/>
          <w:lang w:val="pt-BR"/>
        </w:rPr>
        <w:t xml:space="preserve"> </w:t>
      </w:r>
      <w:r w:rsidRPr="002930A6">
        <w:rPr>
          <w:lang w:val="pt-BR"/>
        </w:rPr>
        <w:t>técnico</w:t>
      </w:r>
      <w:r w:rsidRPr="002930A6">
        <w:rPr>
          <w:spacing w:val="-6"/>
          <w:lang w:val="pt-BR"/>
        </w:rPr>
        <w:t xml:space="preserve"> </w:t>
      </w:r>
      <w:r w:rsidRPr="002930A6">
        <w:rPr>
          <w:lang w:val="pt-BR"/>
        </w:rPr>
        <w:t>e</w:t>
      </w:r>
      <w:r w:rsidRPr="002930A6">
        <w:rPr>
          <w:spacing w:val="-7"/>
          <w:lang w:val="pt-BR"/>
        </w:rPr>
        <w:t xml:space="preserve"> </w:t>
      </w:r>
      <w:r w:rsidRPr="002930A6">
        <w:rPr>
          <w:lang w:val="pt-BR"/>
        </w:rPr>
        <w:t>manutenção);</w:t>
      </w:r>
    </w:p>
    <w:p w:rsidR="00780EDE" w:rsidRPr="00314945" w:rsidRDefault="00780EDE" w:rsidP="00780EDE">
      <w:pPr>
        <w:pStyle w:val="PargrafodaLista"/>
        <w:numPr>
          <w:ilvl w:val="0"/>
          <w:numId w:val="14"/>
        </w:numPr>
        <w:rPr>
          <w:lang w:val="pt-BR"/>
        </w:rPr>
      </w:pPr>
      <w:r w:rsidRPr="002930A6">
        <w:rPr>
          <w:lang w:val="pt-BR"/>
        </w:rPr>
        <w:t xml:space="preserve">GARANTIA - </w:t>
      </w:r>
      <w:r w:rsidRPr="00314945">
        <w:rPr>
          <w:lang w:val="pt-BR"/>
        </w:rPr>
        <w:t>Durante o período de vigência do suporte/garantia</w:t>
      </w:r>
      <w:r>
        <w:rPr>
          <w:lang w:val="pt-BR"/>
        </w:rPr>
        <w:t>, o Município</w:t>
      </w:r>
      <w:r w:rsidRPr="00314945">
        <w:rPr>
          <w:lang w:val="pt-BR"/>
        </w:rPr>
        <w:t xml:space="preserve"> terá direito a atualizações corretivas e evolutivas das versões de </w:t>
      </w:r>
      <w:r w:rsidRPr="00314945">
        <w:rPr>
          <w:i/>
          <w:lang w:val="pt-BR"/>
        </w:rPr>
        <w:t>software</w:t>
      </w:r>
      <w:r>
        <w:rPr>
          <w:lang w:val="pt-BR"/>
        </w:rPr>
        <w:t xml:space="preserve"> sem custos adicionais;</w:t>
      </w:r>
    </w:p>
    <w:p w:rsidR="00780EDE" w:rsidRPr="002930A6" w:rsidRDefault="00780EDE" w:rsidP="00780EDE">
      <w:pPr>
        <w:pStyle w:val="PargrafodaLista"/>
        <w:numPr>
          <w:ilvl w:val="0"/>
          <w:numId w:val="14"/>
        </w:numPr>
        <w:rPr>
          <w:lang w:val="pt-BR"/>
        </w:rPr>
      </w:pPr>
      <w:r w:rsidRPr="002930A6">
        <w:rPr>
          <w:lang w:val="pt-BR"/>
        </w:rPr>
        <w:t>GARANTIA - Se, durante o período de garantia, a empresa contratada</w:t>
      </w:r>
      <w:r w:rsidRPr="002930A6">
        <w:rPr>
          <w:spacing w:val="-4"/>
          <w:lang w:val="pt-BR"/>
        </w:rPr>
        <w:t xml:space="preserve"> </w:t>
      </w:r>
      <w:r w:rsidRPr="002930A6">
        <w:rPr>
          <w:lang w:val="pt-BR"/>
        </w:rPr>
        <w:t>for notificada de uma não conformidade e um dos itens, o mesmo deverá, sob sua responsabilidade, corrigir a referida não conformidade ou providenciar uma solução alternativa que a corrija, no prazo máximo</w:t>
      </w:r>
      <w:r w:rsidRPr="002930A6">
        <w:rPr>
          <w:spacing w:val="-3"/>
          <w:lang w:val="pt-BR"/>
        </w:rPr>
        <w:t xml:space="preserve"> </w:t>
      </w:r>
      <w:r w:rsidRPr="002930A6">
        <w:rPr>
          <w:lang w:val="pt-BR"/>
        </w:rPr>
        <w:t>de</w:t>
      </w:r>
      <w:r w:rsidRPr="002930A6">
        <w:rPr>
          <w:spacing w:val="-4"/>
          <w:lang w:val="pt-BR"/>
        </w:rPr>
        <w:t xml:space="preserve"> </w:t>
      </w:r>
      <w:r w:rsidRPr="002930A6">
        <w:rPr>
          <w:lang w:val="pt-BR"/>
        </w:rPr>
        <w:t>05</w:t>
      </w:r>
      <w:r w:rsidRPr="002930A6">
        <w:rPr>
          <w:spacing w:val="-4"/>
          <w:lang w:val="pt-BR"/>
        </w:rPr>
        <w:t xml:space="preserve"> </w:t>
      </w:r>
      <w:r w:rsidRPr="002930A6">
        <w:rPr>
          <w:lang w:val="pt-BR"/>
        </w:rPr>
        <w:t>(cinco)</w:t>
      </w:r>
      <w:r w:rsidRPr="002930A6">
        <w:rPr>
          <w:spacing w:val="-4"/>
          <w:lang w:val="pt-BR"/>
        </w:rPr>
        <w:t xml:space="preserve"> </w:t>
      </w:r>
      <w:r w:rsidRPr="002930A6">
        <w:rPr>
          <w:lang w:val="pt-BR"/>
        </w:rPr>
        <w:t>dias</w:t>
      </w:r>
      <w:r w:rsidRPr="002930A6">
        <w:rPr>
          <w:spacing w:val="-5"/>
          <w:lang w:val="pt-BR"/>
        </w:rPr>
        <w:t xml:space="preserve"> </w:t>
      </w:r>
      <w:r w:rsidRPr="002930A6">
        <w:rPr>
          <w:lang w:val="pt-BR"/>
        </w:rPr>
        <w:t>contados</w:t>
      </w:r>
      <w:r w:rsidRPr="002930A6">
        <w:rPr>
          <w:spacing w:val="-3"/>
          <w:lang w:val="pt-BR"/>
        </w:rPr>
        <w:t xml:space="preserve"> </w:t>
      </w:r>
      <w:r w:rsidRPr="002930A6">
        <w:rPr>
          <w:lang w:val="pt-BR"/>
        </w:rPr>
        <w:t>da</w:t>
      </w:r>
      <w:r w:rsidRPr="002930A6">
        <w:rPr>
          <w:spacing w:val="-3"/>
          <w:lang w:val="pt-BR"/>
        </w:rPr>
        <w:t xml:space="preserve"> </w:t>
      </w:r>
      <w:r w:rsidRPr="002930A6">
        <w:rPr>
          <w:lang w:val="pt-BR"/>
        </w:rPr>
        <w:t>data</w:t>
      </w:r>
      <w:r w:rsidRPr="002930A6">
        <w:rPr>
          <w:spacing w:val="-4"/>
          <w:lang w:val="pt-BR"/>
        </w:rPr>
        <w:t xml:space="preserve"> </w:t>
      </w:r>
      <w:r w:rsidRPr="002930A6">
        <w:rPr>
          <w:lang w:val="pt-BR"/>
        </w:rPr>
        <w:t>de</w:t>
      </w:r>
      <w:r w:rsidRPr="002930A6">
        <w:rPr>
          <w:spacing w:val="-4"/>
          <w:lang w:val="pt-BR"/>
        </w:rPr>
        <w:t xml:space="preserve"> </w:t>
      </w:r>
      <w:r w:rsidRPr="002930A6">
        <w:rPr>
          <w:lang w:val="pt-BR"/>
        </w:rPr>
        <w:t>recebimento</w:t>
      </w:r>
      <w:r w:rsidRPr="002930A6">
        <w:rPr>
          <w:spacing w:val="-4"/>
          <w:lang w:val="pt-BR"/>
        </w:rPr>
        <w:t xml:space="preserve"> </w:t>
      </w:r>
      <w:r w:rsidRPr="002930A6">
        <w:rPr>
          <w:lang w:val="pt-BR"/>
        </w:rPr>
        <w:t>da</w:t>
      </w:r>
      <w:r w:rsidRPr="002930A6">
        <w:rPr>
          <w:spacing w:val="-4"/>
          <w:lang w:val="pt-BR"/>
        </w:rPr>
        <w:t xml:space="preserve"> </w:t>
      </w:r>
      <w:r w:rsidRPr="002930A6">
        <w:rPr>
          <w:lang w:val="pt-BR"/>
        </w:rPr>
        <w:t>notificação.</w:t>
      </w:r>
    </w:p>
    <w:p w:rsidR="00AE2027" w:rsidRDefault="00AE2027" w:rsidP="00CB542D">
      <w:pPr>
        <w:pStyle w:val="Ttulo2"/>
      </w:pPr>
      <w:r>
        <w:t>Item 3 - Suporte técnico e atualização à licença de Servidor</w:t>
      </w:r>
    </w:p>
    <w:p w:rsidR="00A867B9" w:rsidRPr="004628C1" w:rsidRDefault="00A867B9" w:rsidP="00314945">
      <w:pPr>
        <w:pStyle w:val="PargrafodaLista"/>
        <w:numPr>
          <w:ilvl w:val="0"/>
          <w:numId w:val="15"/>
        </w:numPr>
        <w:rPr>
          <w:lang w:val="pt-BR"/>
        </w:rPr>
      </w:pPr>
      <w:r w:rsidRPr="004628C1">
        <w:rPr>
          <w:lang w:val="pt-BR"/>
        </w:rPr>
        <w:t>Este serviço destina-se à manutenção das licenças perpétuas em perfeitas condições de funcionamento, pela realização de configurações, ajustes e reparos necessários, bem como pela orientação aos usuários acerca das melhores práticas de utilização das</w:t>
      </w:r>
      <w:r w:rsidRPr="004628C1">
        <w:rPr>
          <w:spacing w:val="-6"/>
          <w:lang w:val="pt-BR"/>
        </w:rPr>
        <w:t xml:space="preserve"> </w:t>
      </w:r>
      <w:r w:rsidRPr="004628C1">
        <w:rPr>
          <w:lang w:val="pt-BR"/>
        </w:rPr>
        <w:t>ferramentas</w:t>
      </w:r>
      <w:r w:rsidRPr="004628C1">
        <w:rPr>
          <w:spacing w:val="-6"/>
          <w:lang w:val="pt-BR"/>
        </w:rPr>
        <w:t xml:space="preserve"> </w:t>
      </w:r>
      <w:r w:rsidRPr="004628C1">
        <w:rPr>
          <w:lang w:val="pt-BR"/>
        </w:rPr>
        <w:t>e</w:t>
      </w:r>
      <w:r w:rsidRPr="004628C1">
        <w:rPr>
          <w:spacing w:val="-6"/>
          <w:lang w:val="pt-BR"/>
        </w:rPr>
        <w:t xml:space="preserve"> </w:t>
      </w:r>
      <w:r w:rsidRPr="004628C1">
        <w:rPr>
          <w:lang w:val="pt-BR"/>
        </w:rPr>
        <w:t>a</w:t>
      </w:r>
      <w:r w:rsidRPr="004628C1">
        <w:rPr>
          <w:spacing w:val="-7"/>
          <w:lang w:val="pt-BR"/>
        </w:rPr>
        <w:t xml:space="preserve"> </w:t>
      </w:r>
      <w:r w:rsidRPr="004628C1">
        <w:rPr>
          <w:lang w:val="pt-BR"/>
        </w:rPr>
        <w:t>realização</w:t>
      </w:r>
      <w:r w:rsidRPr="004628C1">
        <w:rPr>
          <w:spacing w:val="-6"/>
          <w:lang w:val="pt-BR"/>
        </w:rPr>
        <w:t xml:space="preserve"> </w:t>
      </w:r>
      <w:r w:rsidRPr="004628C1">
        <w:rPr>
          <w:lang w:val="pt-BR"/>
        </w:rPr>
        <w:t>de</w:t>
      </w:r>
      <w:r w:rsidRPr="004628C1">
        <w:rPr>
          <w:spacing w:val="-6"/>
          <w:lang w:val="pt-BR"/>
        </w:rPr>
        <w:t xml:space="preserve"> </w:t>
      </w:r>
      <w:r w:rsidRPr="004628C1">
        <w:rPr>
          <w:lang w:val="pt-BR"/>
        </w:rPr>
        <w:t>atividades</w:t>
      </w:r>
      <w:r w:rsidRPr="004628C1">
        <w:rPr>
          <w:spacing w:val="-6"/>
          <w:lang w:val="pt-BR"/>
        </w:rPr>
        <w:t xml:space="preserve"> </w:t>
      </w:r>
      <w:r w:rsidRPr="004628C1">
        <w:rPr>
          <w:lang w:val="pt-BR"/>
        </w:rPr>
        <w:t>preventivas</w:t>
      </w:r>
      <w:r w:rsidRPr="004628C1">
        <w:rPr>
          <w:spacing w:val="-6"/>
          <w:lang w:val="pt-BR"/>
        </w:rPr>
        <w:t xml:space="preserve"> </w:t>
      </w:r>
      <w:r w:rsidRPr="004628C1">
        <w:rPr>
          <w:lang w:val="pt-BR"/>
        </w:rPr>
        <w:t>recomendadas</w:t>
      </w:r>
      <w:r w:rsidRPr="004628C1">
        <w:rPr>
          <w:spacing w:val="-6"/>
          <w:lang w:val="pt-BR"/>
        </w:rPr>
        <w:t xml:space="preserve"> </w:t>
      </w:r>
      <w:r w:rsidRPr="004628C1">
        <w:rPr>
          <w:lang w:val="pt-BR"/>
        </w:rPr>
        <w:t>pelo</w:t>
      </w:r>
      <w:r w:rsidRPr="004628C1">
        <w:rPr>
          <w:spacing w:val="-6"/>
          <w:lang w:val="pt-BR"/>
        </w:rPr>
        <w:t xml:space="preserve"> </w:t>
      </w:r>
      <w:r w:rsidRPr="004628C1">
        <w:rPr>
          <w:lang w:val="pt-BR"/>
        </w:rPr>
        <w:t>fabricante.</w:t>
      </w:r>
    </w:p>
    <w:p w:rsidR="00A867B9" w:rsidRPr="00E714CA" w:rsidRDefault="00A867B9" w:rsidP="00314945">
      <w:pPr>
        <w:pStyle w:val="PargrafodaLista"/>
        <w:numPr>
          <w:ilvl w:val="0"/>
          <w:numId w:val="15"/>
        </w:numPr>
        <w:rPr>
          <w:lang w:val="pt-BR"/>
        </w:rPr>
      </w:pPr>
      <w:r w:rsidRPr="00E714CA">
        <w:rPr>
          <w:lang w:val="pt-BR"/>
        </w:rPr>
        <w:t>Serviços especializados de manutenção e suporte técnico ao uso das licenças, compreendendo a atualização de versões e a correção de erros de funcionamento</w:t>
      </w:r>
      <w:r w:rsidRPr="00E714CA">
        <w:rPr>
          <w:spacing w:val="-7"/>
          <w:lang w:val="pt-BR"/>
        </w:rPr>
        <w:t xml:space="preserve"> </w:t>
      </w:r>
      <w:r w:rsidRPr="00E714CA">
        <w:rPr>
          <w:lang w:val="pt-BR"/>
        </w:rPr>
        <w:t>e</w:t>
      </w:r>
      <w:r w:rsidRPr="00E714CA">
        <w:rPr>
          <w:spacing w:val="-8"/>
          <w:lang w:val="pt-BR"/>
        </w:rPr>
        <w:t xml:space="preserve"> </w:t>
      </w:r>
      <w:r w:rsidRPr="00E714CA">
        <w:rPr>
          <w:lang w:val="pt-BR"/>
        </w:rPr>
        <w:t>situações</w:t>
      </w:r>
      <w:r w:rsidRPr="00E714CA">
        <w:rPr>
          <w:spacing w:val="-7"/>
          <w:lang w:val="pt-BR"/>
        </w:rPr>
        <w:t xml:space="preserve"> </w:t>
      </w:r>
      <w:r w:rsidRPr="00E714CA">
        <w:rPr>
          <w:lang w:val="pt-BR"/>
        </w:rPr>
        <w:t>de</w:t>
      </w:r>
      <w:r w:rsidRPr="00E714CA">
        <w:rPr>
          <w:spacing w:val="-8"/>
          <w:lang w:val="pt-BR"/>
        </w:rPr>
        <w:t xml:space="preserve"> </w:t>
      </w:r>
      <w:r w:rsidRPr="00E714CA">
        <w:rPr>
          <w:lang w:val="pt-BR"/>
        </w:rPr>
        <w:t>desempenho</w:t>
      </w:r>
      <w:r w:rsidRPr="00E714CA">
        <w:rPr>
          <w:spacing w:val="-7"/>
          <w:lang w:val="pt-BR"/>
        </w:rPr>
        <w:t xml:space="preserve"> </w:t>
      </w:r>
      <w:r w:rsidRPr="00E714CA">
        <w:rPr>
          <w:lang w:val="pt-BR"/>
        </w:rPr>
        <w:t>insatisfatório.</w:t>
      </w:r>
    </w:p>
    <w:p w:rsidR="004628C1" w:rsidRDefault="00A867B9" w:rsidP="00314945">
      <w:pPr>
        <w:pStyle w:val="PargrafodaLista"/>
        <w:numPr>
          <w:ilvl w:val="0"/>
          <w:numId w:val="15"/>
        </w:numPr>
        <w:rPr>
          <w:spacing w:val="-3"/>
          <w:lang w:val="pt-BR"/>
        </w:rPr>
      </w:pPr>
      <w:r w:rsidRPr="004628C1">
        <w:rPr>
          <w:lang w:val="pt-BR"/>
        </w:rPr>
        <w:t xml:space="preserve">A instalação das novas versões com assistência técnica local e com cessão de analista, sem ônus para </w:t>
      </w:r>
      <w:r w:rsidR="00DD2225">
        <w:rPr>
          <w:lang w:val="pt-BR"/>
        </w:rPr>
        <w:t>o Município de Itajaí</w:t>
      </w:r>
      <w:r w:rsidRPr="004628C1">
        <w:rPr>
          <w:spacing w:val="-3"/>
          <w:lang w:val="pt-BR"/>
        </w:rPr>
        <w:t>.</w:t>
      </w:r>
    </w:p>
    <w:p w:rsidR="004628C1" w:rsidRPr="004628C1" w:rsidRDefault="00A867B9" w:rsidP="00314945">
      <w:pPr>
        <w:pStyle w:val="PargrafodaLista"/>
        <w:numPr>
          <w:ilvl w:val="0"/>
          <w:numId w:val="15"/>
        </w:numPr>
        <w:rPr>
          <w:spacing w:val="-3"/>
          <w:lang w:val="pt-BR"/>
        </w:rPr>
      </w:pPr>
      <w:r w:rsidRPr="004628C1">
        <w:rPr>
          <w:lang w:val="pt-BR"/>
        </w:rPr>
        <w:t>Serviço de solução de problemas e esclarecimentos de dúvidas de uso e detalhes técnicos nas seguintes situações: exibição de mensagem de erro, sendo possível sua solução pela observância das instruções constantes da documentação fornecida; surgimento de dúvidas que não possam ser dirimidas por meio das informações</w:t>
      </w:r>
      <w:r w:rsidRPr="004628C1">
        <w:rPr>
          <w:spacing w:val="-6"/>
          <w:lang w:val="pt-BR"/>
        </w:rPr>
        <w:t xml:space="preserve"> </w:t>
      </w:r>
      <w:r w:rsidRPr="004628C1">
        <w:rPr>
          <w:lang w:val="pt-BR"/>
        </w:rPr>
        <w:t>contidas</w:t>
      </w:r>
      <w:r w:rsidRPr="004628C1">
        <w:rPr>
          <w:spacing w:val="-6"/>
          <w:lang w:val="pt-BR"/>
        </w:rPr>
        <w:t xml:space="preserve"> </w:t>
      </w:r>
      <w:r w:rsidRPr="004628C1">
        <w:rPr>
          <w:lang w:val="pt-BR"/>
        </w:rPr>
        <w:t>na</w:t>
      </w:r>
      <w:r w:rsidRPr="004628C1">
        <w:rPr>
          <w:spacing w:val="-6"/>
          <w:lang w:val="pt-BR"/>
        </w:rPr>
        <w:t xml:space="preserve"> </w:t>
      </w:r>
      <w:r w:rsidRPr="004628C1">
        <w:rPr>
          <w:lang w:val="pt-BR"/>
        </w:rPr>
        <w:lastRenderedPageBreak/>
        <w:t>documentação</w:t>
      </w:r>
      <w:r w:rsidRPr="004628C1">
        <w:rPr>
          <w:spacing w:val="-6"/>
          <w:lang w:val="pt-BR"/>
        </w:rPr>
        <w:t xml:space="preserve"> </w:t>
      </w:r>
      <w:r w:rsidRPr="004628C1">
        <w:rPr>
          <w:lang w:val="pt-BR"/>
        </w:rPr>
        <w:t>fornecida;</w:t>
      </w:r>
      <w:r w:rsidRPr="004628C1">
        <w:rPr>
          <w:spacing w:val="-6"/>
          <w:lang w:val="pt-BR"/>
        </w:rPr>
        <w:t xml:space="preserve"> </w:t>
      </w:r>
      <w:r w:rsidRPr="004628C1">
        <w:rPr>
          <w:lang w:val="pt-BR"/>
        </w:rPr>
        <w:t>funcionamento</w:t>
      </w:r>
      <w:r w:rsidRPr="004628C1">
        <w:rPr>
          <w:spacing w:val="-6"/>
          <w:lang w:val="pt-BR"/>
        </w:rPr>
        <w:t xml:space="preserve"> </w:t>
      </w:r>
      <w:r w:rsidRPr="004628C1">
        <w:rPr>
          <w:lang w:val="pt-BR"/>
        </w:rPr>
        <w:t>do</w:t>
      </w:r>
      <w:r w:rsidRPr="004628C1">
        <w:rPr>
          <w:spacing w:val="-6"/>
          <w:lang w:val="pt-BR"/>
        </w:rPr>
        <w:t xml:space="preserve"> </w:t>
      </w:r>
      <w:r w:rsidRPr="004628C1">
        <w:rPr>
          <w:lang w:val="pt-BR"/>
        </w:rPr>
        <w:t>produto</w:t>
      </w:r>
      <w:r w:rsidRPr="004628C1">
        <w:rPr>
          <w:spacing w:val="-6"/>
          <w:lang w:val="pt-BR"/>
        </w:rPr>
        <w:t xml:space="preserve"> </w:t>
      </w:r>
      <w:r w:rsidRPr="004628C1">
        <w:rPr>
          <w:lang w:val="pt-BR"/>
        </w:rPr>
        <w:t>em</w:t>
      </w:r>
      <w:r w:rsidRPr="004628C1">
        <w:rPr>
          <w:spacing w:val="-7"/>
          <w:lang w:val="pt-BR"/>
        </w:rPr>
        <w:t xml:space="preserve"> </w:t>
      </w:r>
      <w:r w:rsidRPr="004628C1">
        <w:rPr>
          <w:lang w:val="pt-BR"/>
        </w:rPr>
        <w:t>discordância</w:t>
      </w:r>
      <w:r w:rsidRPr="004628C1">
        <w:rPr>
          <w:spacing w:val="-6"/>
          <w:lang w:val="pt-BR"/>
        </w:rPr>
        <w:t xml:space="preserve"> </w:t>
      </w:r>
      <w:r w:rsidRPr="004628C1">
        <w:rPr>
          <w:lang w:val="pt-BR"/>
        </w:rPr>
        <w:t>com</w:t>
      </w:r>
      <w:r w:rsidRPr="004628C1">
        <w:rPr>
          <w:spacing w:val="-5"/>
          <w:lang w:val="pt-BR"/>
        </w:rPr>
        <w:t xml:space="preserve"> </w:t>
      </w:r>
      <w:r w:rsidRPr="004628C1">
        <w:rPr>
          <w:lang w:val="pt-BR"/>
        </w:rPr>
        <w:t>o</w:t>
      </w:r>
      <w:r w:rsidRPr="004628C1">
        <w:rPr>
          <w:spacing w:val="-7"/>
          <w:lang w:val="pt-BR"/>
        </w:rPr>
        <w:t xml:space="preserve"> </w:t>
      </w:r>
      <w:r w:rsidRPr="004628C1">
        <w:rPr>
          <w:lang w:val="pt-BR"/>
        </w:rPr>
        <w:t>previsto</w:t>
      </w:r>
      <w:r w:rsidRPr="004628C1">
        <w:rPr>
          <w:spacing w:val="-6"/>
          <w:lang w:val="pt-BR"/>
        </w:rPr>
        <w:t xml:space="preserve"> </w:t>
      </w:r>
      <w:r w:rsidRPr="004628C1">
        <w:rPr>
          <w:lang w:val="pt-BR"/>
        </w:rPr>
        <w:t>na</w:t>
      </w:r>
      <w:r w:rsidRPr="004628C1">
        <w:rPr>
          <w:spacing w:val="-6"/>
          <w:lang w:val="pt-BR"/>
        </w:rPr>
        <w:t xml:space="preserve"> </w:t>
      </w:r>
      <w:r w:rsidRPr="004628C1">
        <w:rPr>
          <w:lang w:val="pt-BR"/>
        </w:rPr>
        <w:t>documentação.</w:t>
      </w:r>
    </w:p>
    <w:p w:rsidR="004628C1" w:rsidRPr="004628C1" w:rsidRDefault="00A867B9" w:rsidP="00314945">
      <w:pPr>
        <w:pStyle w:val="PargrafodaLista"/>
        <w:numPr>
          <w:ilvl w:val="0"/>
          <w:numId w:val="15"/>
        </w:numPr>
        <w:rPr>
          <w:spacing w:val="-3"/>
          <w:lang w:val="pt-BR"/>
        </w:rPr>
      </w:pPr>
      <w:r w:rsidRPr="004628C1">
        <w:rPr>
          <w:lang w:val="pt-BR"/>
        </w:rPr>
        <w:t xml:space="preserve">O </w:t>
      </w:r>
      <w:r w:rsidRPr="004628C1">
        <w:rPr>
          <w:spacing w:val="-4"/>
          <w:lang w:val="pt-BR"/>
        </w:rPr>
        <w:t xml:space="preserve">CONTRATADO </w:t>
      </w:r>
      <w:r w:rsidRPr="004628C1">
        <w:rPr>
          <w:lang w:val="pt-BR"/>
        </w:rPr>
        <w:t xml:space="preserve">deverá comprometer-se a executar, com a máxima presteza e agilidade de tempo, livre de qualquer ônus para a </w:t>
      </w:r>
      <w:r w:rsidRPr="004628C1">
        <w:rPr>
          <w:spacing w:val="-3"/>
          <w:lang w:val="pt-BR"/>
        </w:rPr>
        <w:t xml:space="preserve">CONTRATANTE, </w:t>
      </w:r>
      <w:r w:rsidRPr="004628C1">
        <w:rPr>
          <w:lang w:val="pt-BR"/>
        </w:rPr>
        <w:t>reparações, configurações ou ajustes nos sistemas sob sua responsabilidade que apresentem defeitos, mau funcionamento ou que possam pôr em risco a segurança, a qualidade e a confiabilidade dos equipamentos, sistemas e dados da</w:t>
      </w:r>
      <w:r w:rsidRPr="004628C1">
        <w:rPr>
          <w:spacing w:val="-3"/>
          <w:lang w:val="pt-BR"/>
        </w:rPr>
        <w:t xml:space="preserve"> CONTRATANTE.</w:t>
      </w:r>
    </w:p>
    <w:p w:rsidR="004628C1" w:rsidRPr="004628C1" w:rsidRDefault="00A867B9" w:rsidP="00314945">
      <w:pPr>
        <w:pStyle w:val="PargrafodaLista"/>
        <w:numPr>
          <w:ilvl w:val="0"/>
          <w:numId w:val="15"/>
        </w:numPr>
        <w:rPr>
          <w:spacing w:val="-3"/>
          <w:lang w:val="pt-BR"/>
        </w:rPr>
      </w:pPr>
      <w:r w:rsidRPr="004628C1">
        <w:rPr>
          <w:lang w:val="pt-BR"/>
        </w:rPr>
        <w:t>O suporte técnico deve ser prestado diretamente pela Central de Suporte d</w:t>
      </w:r>
      <w:r w:rsidR="00E7073C">
        <w:rPr>
          <w:lang w:val="pt-BR"/>
        </w:rPr>
        <w:t>a</w:t>
      </w:r>
      <w:r w:rsidRPr="004628C1">
        <w:rPr>
          <w:lang w:val="pt-BR"/>
        </w:rPr>
        <w:t xml:space="preserve"> </w:t>
      </w:r>
      <w:r w:rsidRPr="004628C1">
        <w:rPr>
          <w:spacing w:val="-4"/>
          <w:lang w:val="pt-BR"/>
        </w:rPr>
        <w:t>CONTRATAD</w:t>
      </w:r>
      <w:r w:rsidR="00E7073C">
        <w:rPr>
          <w:spacing w:val="-4"/>
          <w:lang w:val="pt-BR"/>
        </w:rPr>
        <w:t>A</w:t>
      </w:r>
      <w:r w:rsidRPr="004628C1">
        <w:rPr>
          <w:spacing w:val="-4"/>
          <w:lang w:val="pt-BR"/>
        </w:rPr>
        <w:t xml:space="preserve"> </w:t>
      </w:r>
      <w:r w:rsidRPr="004628C1">
        <w:rPr>
          <w:lang w:val="pt-BR"/>
        </w:rPr>
        <w:t xml:space="preserve">e suporte técnico </w:t>
      </w:r>
      <w:r w:rsidRPr="0020233B">
        <w:rPr>
          <w:i/>
          <w:lang w:val="pt-BR"/>
        </w:rPr>
        <w:t>Web</w:t>
      </w:r>
      <w:r w:rsidRPr="004628C1">
        <w:rPr>
          <w:lang w:val="pt-BR"/>
        </w:rPr>
        <w:t xml:space="preserve"> através da </w:t>
      </w:r>
      <w:r w:rsidRPr="0020233B">
        <w:rPr>
          <w:lang w:val="pt-BR"/>
        </w:rPr>
        <w:t>Internet</w:t>
      </w:r>
      <w:r w:rsidRPr="004628C1">
        <w:rPr>
          <w:lang w:val="pt-BR"/>
        </w:rPr>
        <w:t xml:space="preserve">, acessando endereço eletrônico e </w:t>
      </w:r>
      <w:r w:rsidRPr="004628C1">
        <w:rPr>
          <w:i/>
          <w:lang w:val="pt-BR"/>
        </w:rPr>
        <w:t>e-mail</w:t>
      </w:r>
      <w:r w:rsidRPr="004628C1">
        <w:rPr>
          <w:lang w:val="pt-BR"/>
        </w:rPr>
        <w:t xml:space="preserve"> fornecido pel</w:t>
      </w:r>
      <w:r w:rsidR="00E7073C">
        <w:rPr>
          <w:lang w:val="pt-BR"/>
        </w:rPr>
        <w:t>a</w:t>
      </w:r>
      <w:r w:rsidRPr="004628C1">
        <w:rPr>
          <w:lang w:val="pt-BR"/>
        </w:rPr>
        <w:t xml:space="preserve"> </w:t>
      </w:r>
      <w:r w:rsidRPr="004628C1">
        <w:rPr>
          <w:spacing w:val="-3"/>
          <w:lang w:val="pt-BR"/>
        </w:rPr>
        <w:t>CONTRATAD</w:t>
      </w:r>
      <w:r w:rsidR="00E7073C">
        <w:rPr>
          <w:spacing w:val="-3"/>
          <w:lang w:val="pt-BR"/>
        </w:rPr>
        <w:t>A</w:t>
      </w:r>
      <w:r w:rsidRPr="004628C1">
        <w:rPr>
          <w:spacing w:val="-3"/>
          <w:lang w:val="pt-BR"/>
        </w:rPr>
        <w:t xml:space="preserve">, </w:t>
      </w:r>
      <w:r w:rsidRPr="004628C1">
        <w:rPr>
          <w:lang w:val="pt-BR"/>
        </w:rPr>
        <w:t>de acordo com a política de suporte do fabricante.</w:t>
      </w:r>
      <w:r w:rsidR="004628C1">
        <w:rPr>
          <w:lang w:val="pt-BR"/>
        </w:rPr>
        <w:t xml:space="preserve"> </w:t>
      </w:r>
    </w:p>
    <w:p w:rsidR="004628C1" w:rsidRPr="004628C1" w:rsidRDefault="00A867B9" w:rsidP="00314945">
      <w:pPr>
        <w:pStyle w:val="PargrafodaLista"/>
        <w:numPr>
          <w:ilvl w:val="0"/>
          <w:numId w:val="15"/>
        </w:numPr>
        <w:rPr>
          <w:spacing w:val="-3"/>
          <w:lang w:val="pt-BR"/>
        </w:rPr>
      </w:pPr>
      <w:r w:rsidRPr="004628C1">
        <w:rPr>
          <w:lang w:val="pt-BR"/>
        </w:rPr>
        <w:t xml:space="preserve">Com exceção de parada programada e acordada previamente com </w:t>
      </w:r>
      <w:r w:rsidR="00E7073C">
        <w:rPr>
          <w:lang w:val="pt-BR"/>
        </w:rPr>
        <w:t>o Centro Tecnológico,</w:t>
      </w:r>
      <w:r w:rsidRPr="004628C1">
        <w:rPr>
          <w:lang w:val="pt-BR"/>
        </w:rPr>
        <w:t xml:space="preserve"> nenhuma manutenção deverá acarretar indisponibilidade dos serviços atendidos pela solução.</w:t>
      </w:r>
    </w:p>
    <w:p w:rsidR="00314945" w:rsidRPr="00314945" w:rsidRDefault="00A867B9" w:rsidP="00314945">
      <w:pPr>
        <w:pStyle w:val="PargrafodaLista"/>
        <w:numPr>
          <w:ilvl w:val="0"/>
          <w:numId w:val="15"/>
        </w:numPr>
        <w:rPr>
          <w:spacing w:val="-3"/>
          <w:lang w:val="pt-BR"/>
        </w:rPr>
      </w:pPr>
      <w:r w:rsidRPr="004628C1">
        <w:rPr>
          <w:lang w:val="pt-BR"/>
        </w:rPr>
        <w:t>Ao final de cada processo de chamado técnico de acionamento do suporte, deverá ser apresentado relatório de visita contendo a data e horário do chamado, do início e do término do atendimento, bem como a identificação do def</w:t>
      </w:r>
      <w:r w:rsidR="004628C1" w:rsidRPr="004628C1">
        <w:rPr>
          <w:lang w:val="pt-BR"/>
        </w:rPr>
        <w:t>eito e as providências adotadas</w:t>
      </w:r>
      <w:r w:rsidR="00E7073C">
        <w:rPr>
          <w:lang w:val="pt-BR"/>
        </w:rPr>
        <w:t>.</w:t>
      </w:r>
    </w:p>
    <w:p w:rsidR="00314945" w:rsidRPr="00314945" w:rsidRDefault="00314945" w:rsidP="00314945">
      <w:pPr>
        <w:pStyle w:val="PargrafodaLista"/>
        <w:numPr>
          <w:ilvl w:val="0"/>
          <w:numId w:val="15"/>
        </w:numPr>
        <w:rPr>
          <w:lang w:val="pt-BR"/>
        </w:rPr>
      </w:pPr>
      <w:r w:rsidRPr="00314945">
        <w:rPr>
          <w:lang w:val="pt-BR"/>
        </w:rPr>
        <w:t>O</w:t>
      </w:r>
      <w:r w:rsidRPr="00314945">
        <w:rPr>
          <w:spacing w:val="-6"/>
          <w:lang w:val="pt-BR"/>
        </w:rPr>
        <w:t xml:space="preserve"> suporte </w:t>
      </w:r>
      <w:r w:rsidRPr="00314945">
        <w:rPr>
          <w:lang w:val="pt-BR"/>
        </w:rPr>
        <w:t>técnico</w:t>
      </w:r>
      <w:r w:rsidRPr="00314945">
        <w:rPr>
          <w:spacing w:val="-4"/>
          <w:lang w:val="pt-BR"/>
        </w:rPr>
        <w:t xml:space="preserve"> está classificado </w:t>
      </w:r>
      <w:r w:rsidRPr="00314945">
        <w:rPr>
          <w:lang w:val="pt-BR"/>
        </w:rPr>
        <w:t>em</w:t>
      </w:r>
      <w:r w:rsidRPr="00314945">
        <w:rPr>
          <w:spacing w:val="-7"/>
          <w:lang w:val="pt-BR"/>
        </w:rPr>
        <w:t xml:space="preserve"> seis </w:t>
      </w:r>
      <w:r w:rsidRPr="00314945">
        <w:rPr>
          <w:lang w:val="pt-BR"/>
        </w:rPr>
        <w:t>níveis</w:t>
      </w:r>
      <w:r w:rsidRPr="00314945">
        <w:rPr>
          <w:spacing w:val="-4"/>
          <w:lang w:val="pt-BR"/>
        </w:rPr>
        <w:t xml:space="preserve"> </w:t>
      </w:r>
      <w:r w:rsidRPr="00314945">
        <w:rPr>
          <w:lang w:val="pt-BR"/>
        </w:rPr>
        <w:t>de</w:t>
      </w:r>
      <w:r w:rsidRPr="00314945">
        <w:rPr>
          <w:spacing w:val="-5"/>
          <w:lang w:val="pt-BR"/>
        </w:rPr>
        <w:t xml:space="preserve"> </w:t>
      </w:r>
      <w:r w:rsidRPr="00314945">
        <w:rPr>
          <w:lang w:val="pt-BR"/>
        </w:rPr>
        <w:t>serviço, conforme quadro abaixo:</w:t>
      </w:r>
    </w:p>
    <w:tbl>
      <w:tblPr>
        <w:tblStyle w:val="TableNormal"/>
        <w:tblW w:w="1021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tblPr>
      <w:tblGrid>
        <w:gridCol w:w="719"/>
        <w:gridCol w:w="3402"/>
        <w:gridCol w:w="2693"/>
        <w:gridCol w:w="3402"/>
      </w:tblGrid>
      <w:tr w:rsidR="00314945" w:rsidRPr="0097514F" w:rsidTr="00564C5B">
        <w:trPr>
          <w:trHeight w:hRule="exact" w:val="856"/>
        </w:trPr>
        <w:tc>
          <w:tcPr>
            <w:tcW w:w="719" w:type="dxa"/>
            <w:tcBorders>
              <w:top w:val="single" w:sz="6" w:space="0" w:color="000009"/>
              <w:left w:val="single" w:sz="4" w:space="0" w:color="000009"/>
              <w:bottom w:val="single" w:sz="6" w:space="0" w:color="000009"/>
              <w:right w:val="single" w:sz="4" w:space="0" w:color="000009"/>
            </w:tcBorders>
            <w:shd w:val="clear" w:color="auto" w:fill="D9D9D9" w:themeFill="background1" w:themeFillShade="D9"/>
            <w:vAlign w:val="center"/>
            <w:hideMark/>
          </w:tcPr>
          <w:p w:rsidR="00314945" w:rsidRPr="0097514F" w:rsidRDefault="00314945" w:rsidP="00564C5B">
            <w:pPr>
              <w:spacing w:after="0" w:line="240" w:lineRule="auto"/>
              <w:jc w:val="center"/>
              <w:rPr>
                <w:b/>
                <w:lang w:eastAsia="en-US"/>
              </w:rPr>
            </w:pPr>
            <w:proofErr w:type="spellStart"/>
            <w:r w:rsidRPr="0097514F">
              <w:rPr>
                <w:b/>
              </w:rPr>
              <w:t>Nível</w:t>
            </w:r>
            <w:proofErr w:type="spellEnd"/>
          </w:p>
        </w:tc>
        <w:tc>
          <w:tcPr>
            <w:tcW w:w="3402" w:type="dxa"/>
            <w:tcBorders>
              <w:top w:val="single" w:sz="6" w:space="0" w:color="000009"/>
              <w:left w:val="single" w:sz="4" w:space="0" w:color="000009"/>
              <w:bottom w:val="single" w:sz="6" w:space="0" w:color="000009"/>
              <w:right w:val="single" w:sz="4" w:space="0" w:color="000009"/>
            </w:tcBorders>
            <w:shd w:val="clear" w:color="auto" w:fill="D9D9D9" w:themeFill="background1" w:themeFillShade="D9"/>
            <w:vAlign w:val="center"/>
            <w:hideMark/>
          </w:tcPr>
          <w:p w:rsidR="00314945" w:rsidRPr="0097514F" w:rsidRDefault="00314945" w:rsidP="00564C5B">
            <w:pPr>
              <w:spacing w:after="0" w:line="240" w:lineRule="auto"/>
              <w:ind w:left="137" w:right="147"/>
              <w:jc w:val="center"/>
              <w:rPr>
                <w:b/>
              </w:rPr>
            </w:pPr>
            <w:proofErr w:type="spellStart"/>
            <w:r w:rsidRPr="0097514F">
              <w:rPr>
                <w:b/>
              </w:rPr>
              <w:t>Descrição</w:t>
            </w:r>
            <w:proofErr w:type="spellEnd"/>
          </w:p>
        </w:tc>
        <w:tc>
          <w:tcPr>
            <w:tcW w:w="2693" w:type="dxa"/>
            <w:tcBorders>
              <w:top w:val="single" w:sz="6" w:space="0" w:color="000009"/>
              <w:left w:val="single" w:sz="4" w:space="0" w:color="000009"/>
              <w:bottom w:val="single" w:sz="6" w:space="0" w:color="000009"/>
              <w:right w:val="single" w:sz="4" w:space="0" w:color="000009"/>
            </w:tcBorders>
            <w:shd w:val="clear" w:color="auto" w:fill="D9D9D9" w:themeFill="background1" w:themeFillShade="D9"/>
            <w:vAlign w:val="center"/>
            <w:hideMark/>
          </w:tcPr>
          <w:p w:rsidR="00314945" w:rsidRPr="0097514F" w:rsidRDefault="00314945" w:rsidP="00564C5B">
            <w:pPr>
              <w:spacing w:after="0" w:line="240" w:lineRule="auto"/>
              <w:ind w:left="137" w:right="146"/>
              <w:jc w:val="center"/>
              <w:rPr>
                <w:b/>
                <w:lang w:val="pt-BR"/>
              </w:rPr>
            </w:pPr>
            <w:r w:rsidRPr="0097514F">
              <w:rPr>
                <w:b/>
                <w:lang w:val="pt-BR"/>
              </w:rPr>
              <w:t>Prazo máximo para</w:t>
            </w:r>
          </w:p>
          <w:p w:rsidR="00314945" w:rsidRPr="0097514F" w:rsidRDefault="00314945" w:rsidP="00564C5B">
            <w:pPr>
              <w:spacing w:after="0" w:line="240" w:lineRule="auto"/>
              <w:ind w:left="137" w:right="146"/>
              <w:jc w:val="center"/>
              <w:rPr>
                <w:b/>
                <w:lang w:val="pt-BR"/>
              </w:rPr>
            </w:pPr>
            <w:proofErr w:type="gramStart"/>
            <w:r w:rsidRPr="0097514F">
              <w:rPr>
                <w:b/>
                <w:lang w:val="pt-BR"/>
              </w:rPr>
              <w:t>iniciar</w:t>
            </w:r>
            <w:proofErr w:type="gramEnd"/>
            <w:r w:rsidRPr="0097514F">
              <w:rPr>
                <w:b/>
                <w:lang w:val="pt-BR"/>
              </w:rPr>
              <w:t xml:space="preserve"> o atendimento</w:t>
            </w:r>
          </w:p>
        </w:tc>
        <w:tc>
          <w:tcPr>
            <w:tcW w:w="3402" w:type="dxa"/>
            <w:tcBorders>
              <w:top w:val="single" w:sz="6" w:space="0" w:color="000009"/>
              <w:left w:val="single" w:sz="4" w:space="0" w:color="000009"/>
              <w:bottom w:val="single" w:sz="6" w:space="0" w:color="000009"/>
              <w:right w:val="single" w:sz="4" w:space="0" w:color="000009"/>
            </w:tcBorders>
            <w:shd w:val="clear" w:color="auto" w:fill="D9D9D9" w:themeFill="background1" w:themeFillShade="D9"/>
            <w:vAlign w:val="center"/>
            <w:hideMark/>
          </w:tcPr>
          <w:p w:rsidR="00314945" w:rsidRPr="0097514F" w:rsidRDefault="00314945" w:rsidP="00564C5B">
            <w:pPr>
              <w:spacing w:after="0" w:line="240" w:lineRule="auto"/>
              <w:ind w:left="137" w:right="146"/>
              <w:jc w:val="center"/>
              <w:rPr>
                <w:b/>
                <w:lang w:val="pt-BR"/>
              </w:rPr>
            </w:pPr>
            <w:r w:rsidRPr="0097514F">
              <w:rPr>
                <w:b/>
                <w:lang w:val="pt-BR"/>
              </w:rPr>
              <w:t>Prazo máximo para</w:t>
            </w:r>
          </w:p>
          <w:p w:rsidR="00314945" w:rsidRPr="0097514F" w:rsidRDefault="00314945" w:rsidP="00564C5B">
            <w:pPr>
              <w:spacing w:after="0" w:line="240" w:lineRule="auto"/>
              <w:ind w:left="137" w:right="146"/>
              <w:jc w:val="center"/>
              <w:rPr>
                <w:b/>
                <w:lang w:val="pt-BR"/>
              </w:rPr>
            </w:pPr>
            <w:proofErr w:type="gramStart"/>
            <w:r w:rsidRPr="0097514F">
              <w:rPr>
                <w:b/>
                <w:lang w:val="pt-BR"/>
              </w:rPr>
              <w:t>concluir</w:t>
            </w:r>
            <w:proofErr w:type="gramEnd"/>
            <w:r w:rsidRPr="0097514F">
              <w:rPr>
                <w:b/>
                <w:lang w:val="pt-BR"/>
              </w:rPr>
              <w:t xml:space="preserve"> o atendimento</w:t>
            </w:r>
          </w:p>
        </w:tc>
      </w:tr>
      <w:tr w:rsidR="00314945" w:rsidTr="00564C5B">
        <w:trPr>
          <w:trHeight w:hRule="exact" w:val="856"/>
        </w:trPr>
        <w:tc>
          <w:tcPr>
            <w:tcW w:w="719" w:type="dxa"/>
            <w:tcBorders>
              <w:top w:val="single" w:sz="6" w:space="0" w:color="000009"/>
              <w:left w:val="single" w:sz="4" w:space="0" w:color="000009"/>
              <w:bottom w:val="single" w:sz="6" w:space="0" w:color="000009"/>
              <w:right w:val="single" w:sz="4" w:space="0" w:color="000009"/>
            </w:tcBorders>
            <w:vAlign w:val="center"/>
            <w:hideMark/>
          </w:tcPr>
          <w:p w:rsidR="00314945" w:rsidRDefault="00314945" w:rsidP="00564C5B">
            <w:pPr>
              <w:spacing w:after="0" w:line="240" w:lineRule="auto"/>
              <w:jc w:val="center"/>
            </w:pPr>
            <w:r>
              <w:t>1</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7"/>
              <w:rPr>
                <w:lang w:val="pt-BR"/>
              </w:rPr>
            </w:pPr>
            <w:r w:rsidRPr="00C17F16">
              <w:rPr>
                <w:lang w:val="pt-BR"/>
              </w:rPr>
              <w:t>Software sem condições de funcionamento em ambiente de produção.</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6"/>
              <w:rPr>
                <w:lang w:val="pt-BR"/>
              </w:rPr>
            </w:pPr>
            <w:r w:rsidRPr="00C17F16">
              <w:rPr>
                <w:lang w:val="pt-BR"/>
              </w:rPr>
              <w:t>1 hora após abertura do chamado.</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6"/>
              <w:rPr>
                <w:lang w:val="pt-BR"/>
              </w:rPr>
            </w:pPr>
            <w:r w:rsidRPr="00C17F16">
              <w:rPr>
                <w:lang w:val="pt-BR"/>
              </w:rPr>
              <w:t>24 horas após abertura</w:t>
            </w:r>
            <w:r>
              <w:rPr>
                <w:lang w:val="pt-BR"/>
              </w:rPr>
              <w:t xml:space="preserve"> </w:t>
            </w:r>
            <w:r w:rsidRPr="00C17F16">
              <w:rPr>
                <w:lang w:val="pt-BR"/>
              </w:rPr>
              <w:t>do chamado.</w:t>
            </w:r>
          </w:p>
        </w:tc>
      </w:tr>
      <w:tr w:rsidR="00314945" w:rsidTr="00564C5B">
        <w:trPr>
          <w:trHeight w:hRule="exact" w:val="856"/>
        </w:trPr>
        <w:tc>
          <w:tcPr>
            <w:tcW w:w="719" w:type="dxa"/>
            <w:tcBorders>
              <w:top w:val="single" w:sz="6" w:space="0" w:color="000009"/>
              <w:left w:val="single" w:sz="4" w:space="0" w:color="000009"/>
              <w:bottom w:val="single" w:sz="6" w:space="0" w:color="000009"/>
              <w:right w:val="single" w:sz="4" w:space="0" w:color="000009"/>
            </w:tcBorders>
            <w:vAlign w:val="center"/>
            <w:hideMark/>
          </w:tcPr>
          <w:p w:rsidR="00314945" w:rsidRDefault="00314945" w:rsidP="00564C5B">
            <w:pPr>
              <w:spacing w:after="0" w:line="240" w:lineRule="auto"/>
              <w:jc w:val="center"/>
              <w:rPr>
                <w:lang w:eastAsia="en-US"/>
              </w:rPr>
            </w:pPr>
            <w:r>
              <w:t>2</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7"/>
              <w:rPr>
                <w:lang w:val="pt-BR"/>
              </w:rPr>
            </w:pPr>
            <w:r w:rsidRPr="00C17F16">
              <w:rPr>
                <w:lang w:val="pt-BR"/>
              </w:rPr>
              <w:t>Problema grave, prejudicando</w:t>
            </w:r>
            <w:r w:rsidRPr="00C17F16">
              <w:rPr>
                <w:lang w:val="pt-BR"/>
              </w:rPr>
              <w:br/>
              <w:t>funcionamento do software em</w:t>
            </w:r>
            <w:r w:rsidRPr="00C17F16">
              <w:rPr>
                <w:lang w:val="pt-BR"/>
              </w:rPr>
              <w:br/>
              <w:t>ambiente de produção.</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6"/>
              <w:rPr>
                <w:lang w:val="pt-BR"/>
              </w:rPr>
            </w:pPr>
            <w:r w:rsidRPr="00C17F16">
              <w:rPr>
                <w:lang w:val="pt-BR"/>
              </w:rPr>
              <w:t>4 horas após abertura do chamado.</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6"/>
              <w:rPr>
                <w:lang w:val="pt-BR"/>
              </w:rPr>
            </w:pPr>
            <w:r w:rsidRPr="00C17F16">
              <w:rPr>
                <w:lang w:val="pt-BR"/>
              </w:rPr>
              <w:t>48 horas após abertura</w:t>
            </w:r>
            <w:proofErr w:type="gramStart"/>
            <w:r w:rsidRPr="00C17F16">
              <w:rPr>
                <w:lang w:val="pt-BR"/>
              </w:rPr>
              <w:t xml:space="preserve"> </w:t>
            </w:r>
            <w:r>
              <w:rPr>
                <w:lang w:val="pt-BR"/>
              </w:rPr>
              <w:t xml:space="preserve"> </w:t>
            </w:r>
            <w:proofErr w:type="gramEnd"/>
            <w:r w:rsidRPr="00C17F16">
              <w:rPr>
                <w:lang w:val="pt-BR"/>
              </w:rPr>
              <w:t>do chamado.</w:t>
            </w:r>
          </w:p>
        </w:tc>
      </w:tr>
      <w:tr w:rsidR="00314945" w:rsidTr="00564C5B">
        <w:trPr>
          <w:trHeight w:hRule="exact" w:val="856"/>
        </w:trPr>
        <w:tc>
          <w:tcPr>
            <w:tcW w:w="719" w:type="dxa"/>
            <w:tcBorders>
              <w:top w:val="single" w:sz="6" w:space="0" w:color="000009"/>
              <w:left w:val="single" w:sz="4" w:space="0" w:color="000009"/>
              <w:bottom w:val="single" w:sz="6" w:space="0" w:color="000009"/>
              <w:right w:val="single" w:sz="4" w:space="0" w:color="000009"/>
            </w:tcBorders>
            <w:vAlign w:val="center"/>
            <w:hideMark/>
          </w:tcPr>
          <w:p w:rsidR="00314945" w:rsidRDefault="00314945" w:rsidP="00564C5B">
            <w:pPr>
              <w:spacing w:after="0" w:line="240" w:lineRule="auto"/>
              <w:jc w:val="center"/>
              <w:rPr>
                <w:lang w:eastAsia="en-US"/>
              </w:rPr>
            </w:pPr>
            <w:r>
              <w:t>3</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7"/>
              <w:rPr>
                <w:lang w:val="pt-BR"/>
              </w:rPr>
            </w:pPr>
            <w:r w:rsidRPr="00C17F16">
              <w:rPr>
                <w:lang w:val="pt-BR"/>
              </w:rPr>
              <w:t>Problema restringe o pleno</w:t>
            </w:r>
            <w:r w:rsidRPr="00C17F16">
              <w:rPr>
                <w:lang w:val="pt-BR"/>
              </w:rPr>
              <w:br/>
              <w:t>funcionamento do software em</w:t>
            </w:r>
            <w:r w:rsidRPr="00C17F16">
              <w:rPr>
                <w:lang w:val="pt-BR"/>
              </w:rPr>
              <w:br/>
              <w:t>ambiente de produção.</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6"/>
              <w:rPr>
                <w:lang w:val="pt-BR"/>
              </w:rPr>
            </w:pPr>
            <w:r w:rsidRPr="00C17F16">
              <w:rPr>
                <w:lang w:val="pt-BR"/>
              </w:rPr>
              <w:t>4 horas após abertura</w:t>
            </w:r>
            <w:r w:rsidRPr="00C17F16">
              <w:rPr>
                <w:lang w:val="pt-BR"/>
              </w:rPr>
              <w:br/>
              <w:t>do chamado.</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6"/>
              <w:rPr>
                <w:lang w:val="pt-BR"/>
              </w:rPr>
            </w:pPr>
            <w:r w:rsidRPr="00C17F16">
              <w:rPr>
                <w:lang w:val="pt-BR"/>
              </w:rPr>
              <w:t>4 horas após abertura</w:t>
            </w:r>
            <w:proofErr w:type="gramStart"/>
            <w:r w:rsidRPr="00C17F16">
              <w:rPr>
                <w:lang w:val="pt-BR"/>
              </w:rPr>
              <w:t xml:space="preserve"> </w:t>
            </w:r>
            <w:r>
              <w:rPr>
                <w:lang w:val="pt-BR"/>
              </w:rPr>
              <w:t xml:space="preserve"> </w:t>
            </w:r>
            <w:proofErr w:type="gramEnd"/>
            <w:r w:rsidRPr="00C17F16">
              <w:rPr>
                <w:lang w:val="pt-BR"/>
              </w:rPr>
              <w:t>do chamado.</w:t>
            </w:r>
          </w:p>
        </w:tc>
      </w:tr>
      <w:tr w:rsidR="00314945" w:rsidTr="00564C5B">
        <w:trPr>
          <w:trHeight w:hRule="exact" w:val="1499"/>
        </w:trPr>
        <w:tc>
          <w:tcPr>
            <w:tcW w:w="719" w:type="dxa"/>
            <w:tcBorders>
              <w:top w:val="single" w:sz="6" w:space="0" w:color="000009"/>
              <w:left w:val="single" w:sz="4" w:space="0" w:color="000009"/>
              <w:bottom w:val="single" w:sz="6" w:space="0" w:color="000009"/>
              <w:right w:val="single" w:sz="4" w:space="0" w:color="000009"/>
            </w:tcBorders>
            <w:vAlign w:val="center"/>
            <w:hideMark/>
          </w:tcPr>
          <w:p w:rsidR="00314945" w:rsidRDefault="00314945" w:rsidP="00564C5B">
            <w:pPr>
              <w:spacing w:after="0" w:line="240" w:lineRule="auto"/>
              <w:jc w:val="center"/>
              <w:rPr>
                <w:lang w:eastAsia="en-US"/>
              </w:rPr>
            </w:pPr>
            <w:r>
              <w:t>4</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7"/>
              <w:rPr>
                <w:lang w:val="pt-BR"/>
              </w:rPr>
            </w:pPr>
            <w:r w:rsidRPr="00C17F16">
              <w:rPr>
                <w:lang w:val="pt-BR"/>
              </w:rPr>
              <w:t>Problema não afeta o funcionamento do software em ambiente de produção ou</w:t>
            </w:r>
            <w:proofErr w:type="gramStart"/>
            <w:r w:rsidRPr="00C17F16">
              <w:rPr>
                <w:lang w:val="pt-BR"/>
              </w:rPr>
              <w:t xml:space="preserve">  </w:t>
            </w:r>
            <w:proofErr w:type="gramEnd"/>
            <w:r w:rsidRPr="00C17F16">
              <w:rPr>
                <w:lang w:val="pt-BR"/>
              </w:rPr>
              <w:t xml:space="preserve">problema inerente aos demais ambientes. </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6"/>
              <w:rPr>
                <w:lang w:val="pt-BR"/>
              </w:rPr>
            </w:pPr>
            <w:r w:rsidRPr="00C17F16">
              <w:rPr>
                <w:lang w:val="pt-BR"/>
              </w:rPr>
              <w:t>24 horas após abertura</w:t>
            </w:r>
            <w:r w:rsidRPr="00C17F16">
              <w:rPr>
                <w:lang w:val="pt-BR"/>
              </w:rPr>
              <w:br/>
              <w:t>do chamado.</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6"/>
              <w:rPr>
                <w:lang w:val="pt-BR"/>
              </w:rPr>
            </w:pPr>
            <w:r w:rsidRPr="00C17F16">
              <w:rPr>
                <w:lang w:val="pt-BR"/>
              </w:rPr>
              <w:t>120 horas após abertura do chamado.</w:t>
            </w:r>
          </w:p>
        </w:tc>
      </w:tr>
      <w:tr w:rsidR="00314945" w:rsidTr="00564C5B">
        <w:trPr>
          <w:trHeight w:hRule="exact" w:val="856"/>
        </w:trPr>
        <w:tc>
          <w:tcPr>
            <w:tcW w:w="719" w:type="dxa"/>
            <w:tcBorders>
              <w:top w:val="single" w:sz="6" w:space="0" w:color="000009"/>
              <w:left w:val="single" w:sz="4" w:space="0" w:color="000009"/>
              <w:bottom w:val="single" w:sz="6" w:space="0" w:color="000009"/>
              <w:right w:val="single" w:sz="4" w:space="0" w:color="000009"/>
            </w:tcBorders>
            <w:vAlign w:val="center"/>
            <w:hideMark/>
          </w:tcPr>
          <w:p w:rsidR="00314945" w:rsidRDefault="00314945" w:rsidP="00564C5B">
            <w:pPr>
              <w:spacing w:after="0" w:line="240" w:lineRule="auto"/>
              <w:jc w:val="center"/>
              <w:rPr>
                <w:lang w:eastAsia="en-US"/>
              </w:rPr>
            </w:pPr>
            <w:r>
              <w:t>5</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7"/>
              <w:rPr>
                <w:lang w:val="pt-BR"/>
              </w:rPr>
            </w:pPr>
            <w:r w:rsidRPr="00C17F16">
              <w:rPr>
                <w:lang w:val="pt-BR"/>
              </w:rPr>
              <w:t>Dúvida ou questionamento sobre</w:t>
            </w:r>
            <w:r w:rsidRPr="00C17F16">
              <w:rPr>
                <w:lang w:val="pt-BR"/>
              </w:rPr>
              <w:br/>
              <w:t>funcionalidade da solução.</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6"/>
              <w:rPr>
                <w:lang w:val="pt-BR"/>
              </w:rPr>
            </w:pPr>
            <w:r w:rsidRPr="00C17F16">
              <w:rPr>
                <w:lang w:val="pt-BR"/>
              </w:rPr>
              <w:t>24 horas após abertura</w:t>
            </w:r>
            <w:r w:rsidRPr="00C17F16">
              <w:rPr>
                <w:lang w:val="pt-BR"/>
              </w:rPr>
              <w:br/>
              <w:t>do chamado.</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6"/>
              <w:rPr>
                <w:lang w:val="pt-BR"/>
              </w:rPr>
            </w:pPr>
            <w:r w:rsidRPr="00C17F16">
              <w:rPr>
                <w:lang w:val="pt-BR"/>
              </w:rPr>
              <w:t>120 horas após abertura</w:t>
            </w:r>
            <w:r w:rsidRPr="00C17F16">
              <w:rPr>
                <w:lang w:val="pt-BR"/>
              </w:rPr>
              <w:br/>
              <w:t>do chamado.</w:t>
            </w:r>
          </w:p>
        </w:tc>
      </w:tr>
      <w:tr w:rsidR="00314945" w:rsidTr="00564C5B">
        <w:trPr>
          <w:trHeight w:hRule="exact" w:val="1121"/>
        </w:trPr>
        <w:tc>
          <w:tcPr>
            <w:tcW w:w="719" w:type="dxa"/>
            <w:tcBorders>
              <w:top w:val="single" w:sz="6" w:space="0" w:color="000009"/>
              <w:left w:val="single" w:sz="4" w:space="0" w:color="000009"/>
              <w:bottom w:val="single" w:sz="6" w:space="0" w:color="000009"/>
              <w:right w:val="single" w:sz="4" w:space="0" w:color="000009"/>
            </w:tcBorders>
            <w:vAlign w:val="center"/>
            <w:hideMark/>
          </w:tcPr>
          <w:p w:rsidR="00314945" w:rsidRDefault="00314945" w:rsidP="00564C5B">
            <w:pPr>
              <w:spacing w:after="0" w:line="240" w:lineRule="auto"/>
              <w:jc w:val="center"/>
              <w:rPr>
                <w:lang w:eastAsia="en-US"/>
              </w:rPr>
            </w:pPr>
            <w:r>
              <w:t>6</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7"/>
              <w:rPr>
                <w:lang w:val="pt-BR"/>
              </w:rPr>
            </w:pPr>
            <w:r w:rsidRPr="00C17F16">
              <w:rPr>
                <w:lang w:val="pt-BR"/>
              </w:rPr>
              <w:t>Instalação de novas versões /</w:t>
            </w:r>
            <w:r>
              <w:rPr>
                <w:lang w:val="pt-BR"/>
              </w:rPr>
              <w:t xml:space="preserve"> </w:t>
            </w:r>
            <w:r w:rsidRPr="00C17F16">
              <w:rPr>
                <w:lang w:val="pt-BR"/>
              </w:rPr>
              <w:t>ou</w:t>
            </w:r>
            <w:r w:rsidRPr="00C17F16">
              <w:rPr>
                <w:lang w:val="pt-BR"/>
              </w:rPr>
              <w:br/>
              <w:t>aplicação de correções programadas nos produtos da solução.</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314945" w:rsidRDefault="00314945" w:rsidP="00564C5B">
            <w:pPr>
              <w:spacing w:after="0" w:line="240" w:lineRule="auto"/>
              <w:ind w:left="137" w:right="146"/>
            </w:pPr>
            <w:r>
              <w:t xml:space="preserve">10 </w:t>
            </w:r>
            <w:r w:rsidRPr="00564C5B">
              <w:rPr>
                <w:lang w:val="pt-BR"/>
              </w:rPr>
              <w:t>dias</w:t>
            </w:r>
            <w:r>
              <w:t xml:space="preserve"> </w:t>
            </w:r>
            <w:r w:rsidRPr="00564C5B">
              <w:rPr>
                <w:lang w:val="pt-BR"/>
              </w:rPr>
              <w:t>corridos</w:t>
            </w:r>
            <w:r>
              <w:t>.</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314945" w:rsidRPr="00C17F16" w:rsidRDefault="00314945" w:rsidP="00564C5B">
            <w:pPr>
              <w:spacing w:after="0" w:line="240" w:lineRule="auto"/>
              <w:ind w:left="137" w:right="146"/>
              <w:rPr>
                <w:lang w:val="pt-BR"/>
              </w:rPr>
            </w:pPr>
            <w:r w:rsidRPr="00C17F16">
              <w:rPr>
                <w:lang w:val="pt-BR"/>
              </w:rPr>
              <w:t>20 dias corridos após abertura do chamado.</w:t>
            </w:r>
          </w:p>
        </w:tc>
      </w:tr>
    </w:tbl>
    <w:p w:rsidR="00314945" w:rsidRDefault="00314945" w:rsidP="00314945">
      <w:pPr>
        <w:pStyle w:val="PargrafodaLista"/>
        <w:numPr>
          <w:ilvl w:val="0"/>
          <w:numId w:val="15"/>
        </w:numPr>
        <w:rPr>
          <w:lang w:val="pt-BR"/>
        </w:rPr>
      </w:pPr>
      <w:r w:rsidRPr="00314945">
        <w:rPr>
          <w:lang w:val="pt-BR"/>
        </w:rPr>
        <w:lastRenderedPageBreak/>
        <w:t>Os</w:t>
      </w:r>
      <w:r w:rsidRPr="00314945">
        <w:rPr>
          <w:spacing w:val="-4"/>
          <w:lang w:val="pt-BR"/>
        </w:rPr>
        <w:t xml:space="preserve"> </w:t>
      </w:r>
      <w:r w:rsidRPr="00314945">
        <w:rPr>
          <w:lang w:val="pt-BR"/>
        </w:rPr>
        <w:t>prazos</w:t>
      </w:r>
      <w:r w:rsidRPr="00314945">
        <w:rPr>
          <w:spacing w:val="-4"/>
          <w:lang w:val="pt-BR"/>
        </w:rPr>
        <w:t xml:space="preserve"> </w:t>
      </w:r>
      <w:r w:rsidRPr="00314945">
        <w:rPr>
          <w:lang w:val="pt-BR"/>
        </w:rPr>
        <w:t>para</w:t>
      </w:r>
      <w:r w:rsidRPr="00314945">
        <w:rPr>
          <w:spacing w:val="-4"/>
          <w:lang w:val="pt-BR"/>
        </w:rPr>
        <w:t xml:space="preserve"> </w:t>
      </w:r>
      <w:r w:rsidRPr="00314945">
        <w:rPr>
          <w:lang w:val="pt-BR"/>
        </w:rPr>
        <w:t>a</w:t>
      </w:r>
      <w:r w:rsidRPr="00314945">
        <w:rPr>
          <w:spacing w:val="-5"/>
          <w:lang w:val="pt-BR"/>
        </w:rPr>
        <w:t xml:space="preserve"> </w:t>
      </w:r>
      <w:r w:rsidRPr="00314945">
        <w:rPr>
          <w:lang w:val="pt-BR"/>
        </w:rPr>
        <w:t>conclusão</w:t>
      </w:r>
      <w:r w:rsidRPr="00314945">
        <w:rPr>
          <w:spacing w:val="-4"/>
          <w:lang w:val="pt-BR"/>
        </w:rPr>
        <w:t xml:space="preserve"> </w:t>
      </w:r>
      <w:r w:rsidRPr="00314945">
        <w:rPr>
          <w:lang w:val="pt-BR"/>
        </w:rPr>
        <w:t>do</w:t>
      </w:r>
      <w:r w:rsidRPr="00314945">
        <w:rPr>
          <w:spacing w:val="-5"/>
          <w:lang w:val="pt-BR"/>
        </w:rPr>
        <w:t xml:space="preserve"> </w:t>
      </w:r>
      <w:r w:rsidRPr="00314945">
        <w:rPr>
          <w:lang w:val="pt-BR"/>
        </w:rPr>
        <w:t>atendimento</w:t>
      </w:r>
      <w:r w:rsidRPr="00314945">
        <w:rPr>
          <w:spacing w:val="-4"/>
          <w:lang w:val="pt-BR"/>
        </w:rPr>
        <w:t xml:space="preserve"> </w:t>
      </w:r>
      <w:r w:rsidRPr="00314945">
        <w:rPr>
          <w:lang w:val="pt-BR"/>
        </w:rPr>
        <w:t>em</w:t>
      </w:r>
      <w:r w:rsidRPr="00314945">
        <w:rPr>
          <w:spacing w:val="-5"/>
          <w:lang w:val="pt-BR"/>
        </w:rPr>
        <w:t xml:space="preserve"> </w:t>
      </w:r>
      <w:r w:rsidRPr="00314945">
        <w:rPr>
          <w:lang w:val="pt-BR"/>
        </w:rPr>
        <w:t>cada</w:t>
      </w:r>
      <w:r w:rsidRPr="00314945">
        <w:rPr>
          <w:spacing w:val="-4"/>
          <w:lang w:val="pt-BR"/>
        </w:rPr>
        <w:t xml:space="preserve"> </w:t>
      </w:r>
      <w:r w:rsidRPr="00314945">
        <w:rPr>
          <w:lang w:val="pt-BR"/>
        </w:rPr>
        <w:t>nível</w:t>
      </w:r>
      <w:r w:rsidRPr="00314945">
        <w:rPr>
          <w:spacing w:val="-5"/>
          <w:lang w:val="pt-BR"/>
        </w:rPr>
        <w:t xml:space="preserve"> </w:t>
      </w:r>
      <w:r w:rsidRPr="00314945">
        <w:rPr>
          <w:lang w:val="pt-BR"/>
        </w:rPr>
        <w:t>serão</w:t>
      </w:r>
      <w:r w:rsidRPr="00314945">
        <w:rPr>
          <w:spacing w:val="-4"/>
          <w:lang w:val="pt-BR"/>
        </w:rPr>
        <w:t xml:space="preserve"> </w:t>
      </w:r>
      <w:r w:rsidRPr="00314945">
        <w:rPr>
          <w:lang w:val="pt-BR"/>
        </w:rPr>
        <w:t>contados</w:t>
      </w:r>
      <w:r w:rsidRPr="00314945">
        <w:rPr>
          <w:spacing w:val="-4"/>
          <w:lang w:val="pt-BR"/>
        </w:rPr>
        <w:t xml:space="preserve"> </w:t>
      </w:r>
      <w:r w:rsidRPr="00314945">
        <w:rPr>
          <w:lang w:val="pt-BR"/>
        </w:rPr>
        <w:t>a</w:t>
      </w:r>
      <w:r w:rsidRPr="00314945">
        <w:rPr>
          <w:spacing w:val="-4"/>
          <w:lang w:val="pt-BR"/>
        </w:rPr>
        <w:t xml:space="preserve"> </w:t>
      </w:r>
      <w:r w:rsidRPr="00314945">
        <w:rPr>
          <w:lang w:val="pt-BR"/>
        </w:rPr>
        <w:t>partir</w:t>
      </w:r>
      <w:r w:rsidRPr="00314945">
        <w:rPr>
          <w:spacing w:val="-5"/>
          <w:lang w:val="pt-BR"/>
        </w:rPr>
        <w:t xml:space="preserve"> </w:t>
      </w:r>
      <w:r w:rsidRPr="00314945">
        <w:rPr>
          <w:lang w:val="pt-BR"/>
        </w:rPr>
        <w:t>do</w:t>
      </w:r>
      <w:r w:rsidRPr="00314945">
        <w:rPr>
          <w:spacing w:val="-5"/>
          <w:lang w:val="pt-BR"/>
        </w:rPr>
        <w:t xml:space="preserve"> </w:t>
      </w:r>
      <w:r w:rsidRPr="00314945">
        <w:rPr>
          <w:lang w:val="pt-BR"/>
        </w:rPr>
        <w:t>início</w:t>
      </w:r>
      <w:r w:rsidRPr="00314945">
        <w:rPr>
          <w:spacing w:val="-4"/>
          <w:lang w:val="pt-BR"/>
        </w:rPr>
        <w:t xml:space="preserve"> </w:t>
      </w:r>
      <w:r w:rsidRPr="00314945">
        <w:rPr>
          <w:lang w:val="pt-BR"/>
        </w:rPr>
        <w:t xml:space="preserve">do horário de registro do chamado técnico. </w:t>
      </w:r>
    </w:p>
    <w:p w:rsidR="00FE6C07" w:rsidRDefault="00FE6C07" w:rsidP="00FE6C07">
      <w:pPr>
        <w:pStyle w:val="PargrafodaLista"/>
        <w:numPr>
          <w:ilvl w:val="0"/>
          <w:numId w:val="15"/>
        </w:numPr>
        <w:rPr>
          <w:spacing w:val="-3"/>
          <w:lang w:val="pt-BR"/>
        </w:rPr>
      </w:pPr>
      <w:r w:rsidRPr="004628C1">
        <w:rPr>
          <w:lang w:val="pt-BR"/>
        </w:rPr>
        <w:t>Os prazos estipulados acima poderão ser alterados, em caráter excepcional, quando verificadas situações em que seja necessário programar o atendimento da ocorrência ou quando a intervenção possa interferir em outras atividades do ambiente computacional</w:t>
      </w:r>
      <w:r w:rsidRPr="004628C1">
        <w:rPr>
          <w:spacing w:val="-4"/>
          <w:lang w:val="pt-BR"/>
        </w:rPr>
        <w:t xml:space="preserve"> </w:t>
      </w:r>
      <w:r>
        <w:rPr>
          <w:lang w:val="pt-BR"/>
        </w:rPr>
        <w:t>do Centro Tecnológico</w:t>
      </w:r>
      <w:r w:rsidRPr="004628C1">
        <w:rPr>
          <w:spacing w:val="-3"/>
          <w:lang w:val="pt-BR"/>
        </w:rPr>
        <w:t>,</w:t>
      </w:r>
      <w:r w:rsidRPr="004628C1">
        <w:rPr>
          <w:spacing w:val="-4"/>
          <w:lang w:val="pt-BR"/>
        </w:rPr>
        <w:t xml:space="preserve"> </w:t>
      </w:r>
      <w:r w:rsidRPr="004628C1">
        <w:rPr>
          <w:lang w:val="pt-BR"/>
        </w:rPr>
        <w:t>desde</w:t>
      </w:r>
      <w:r w:rsidRPr="004628C1">
        <w:rPr>
          <w:spacing w:val="-4"/>
          <w:lang w:val="pt-BR"/>
        </w:rPr>
        <w:t xml:space="preserve"> </w:t>
      </w:r>
      <w:r w:rsidRPr="004628C1">
        <w:rPr>
          <w:lang w:val="pt-BR"/>
        </w:rPr>
        <w:t>que</w:t>
      </w:r>
      <w:r w:rsidRPr="004628C1">
        <w:rPr>
          <w:spacing w:val="-4"/>
          <w:lang w:val="pt-BR"/>
        </w:rPr>
        <w:t xml:space="preserve"> </w:t>
      </w:r>
      <w:r w:rsidRPr="004628C1">
        <w:rPr>
          <w:lang w:val="pt-BR"/>
        </w:rPr>
        <w:t>tais</w:t>
      </w:r>
      <w:r w:rsidRPr="004628C1">
        <w:rPr>
          <w:spacing w:val="-4"/>
          <w:lang w:val="pt-BR"/>
        </w:rPr>
        <w:t xml:space="preserve"> </w:t>
      </w:r>
      <w:r w:rsidRPr="004628C1">
        <w:rPr>
          <w:lang w:val="pt-BR"/>
        </w:rPr>
        <w:t>alterações</w:t>
      </w:r>
      <w:r w:rsidRPr="004628C1">
        <w:rPr>
          <w:spacing w:val="-4"/>
          <w:lang w:val="pt-BR"/>
        </w:rPr>
        <w:t xml:space="preserve"> </w:t>
      </w:r>
      <w:r w:rsidRPr="004628C1">
        <w:rPr>
          <w:lang w:val="pt-BR"/>
        </w:rPr>
        <w:t>sejam</w:t>
      </w:r>
      <w:r w:rsidRPr="004628C1">
        <w:rPr>
          <w:spacing w:val="-5"/>
          <w:lang w:val="pt-BR"/>
        </w:rPr>
        <w:t xml:space="preserve"> </w:t>
      </w:r>
      <w:r w:rsidRPr="004628C1">
        <w:rPr>
          <w:lang w:val="pt-BR"/>
        </w:rPr>
        <w:t>formalmente</w:t>
      </w:r>
      <w:r w:rsidRPr="004628C1">
        <w:rPr>
          <w:spacing w:val="-4"/>
          <w:lang w:val="pt-BR"/>
        </w:rPr>
        <w:t xml:space="preserve"> </w:t>
      </w:r>
      <w:r w:rsidRPr="004628C1">
        <w:rPr>
          <w:lang w:val="pt-BR"/>
        </w:rPr>
        <w:t>autorizadas</w:t>
      </w:r>
      <w:r w:rsidRPr="004628C1">
        <w:rPr>
          <w:spacing w:val="-4"/>
          <w:lang w:val="pt-BR"/>
        </w:rPr>
        <w:t xml:space="preserve"> </w:t>
      </w:r>
      <w:r w:rsidRPr="004628C1">
        <w:rPr>
          <w:lang w:val="pt-BR"/>
        </w:rPr>
        <w:t>pel</w:t>
      </w:r>
      <w:r>
        <w:rPr>
          <w:lang w:val="pt-BR"/>
        </w:rPr>
        <w:t>o CTIMA</w:t>
      </w:r>
      <w:r w:rsidRPr="004628C1">
        <w:rPr>
          <w:spacing w:val="-3"/>
          <w:lang w:val="pt-BR"/>
        </w:rPr>
        <w:t>.</w:t>
      </w:r>
    </w:p>
    <w:p w:rsidR="00314945" w:rsidRPr="00314945" w:rsidRDefault="00314945" w:rsidP="00314945">
      <w:pPr>
        <w:pStyle w:val="PargrafodaLista"/>
        <w:numPr>
          <w:ilvl w:val="0"/>
          <w:numId w:val="15"/>
        </w:numPr>
        <w:rPr>
          <w:lang w:val="pt-BR"/>
        </w:rPr>
      </w:pPr>
      <w:r w:rsidRPr="00314945">
        <w:rPr>
          <w:lang w:val="pt-BR"/>
        </w:rPr>
        <w:t xml:space="preserve">O suporte técnico deverá ser prestado </w:t>
      </w:r>
      <w:r w:rsidRPr="00E7073C">
        <w:rPr>
          <w:lang w:val="pt-BR"/>
        </w:rPr>
        <w:t xml:space="preserve">in loco </w:t>
      </w:r>
      <w:r w:rsidRPr="00314945">
        <w:rPr>
          <w:lang w:val="pt-BR"/>
        </w:rPr>
        <w:t xml:space="preserve">ou remotamente através de telefone ou </w:t>
      </w:r>
      <w:r w:rsidRPr="00E7073C">
        <w:rPr>
          <w:lang w:val="pt-BR"/>
        </w:rPr>
        <w:t>e-mail</w:t>
      </w:r>
      <w:r w:rsidRPr="00314945">
        <w:rPr>
          <w:lang w:val="pt-BR"/>
        </w:rPr>
        <w:t xml:space="preserve">, disponível no regime 8x5 (8 horas e </w:t>
      </w:r>
      <w:proofErr w:type="gramStart"/>
      <w:r w:rsidRPr="00314945">
        <w:rPr>
          <w:lang w:val="pt-BR"/>
        </w:rPr>
        <w:t>5</w:t>
      </w:r>
      <w:proofErr w:type="gramEnd"/>
      <w:r w:rsidRPr="00314945">
        <w:rPr>
          <w:lang w:val="pt-BR"/>
        </w:rPr>
        <w:t xml:space="preserve"> dias por semana).</w:t>
      </w:r>
    </w:p>
    <w:p w:rsidR="00314945" w:rsidRPr="00314945" w:rsidRDefault="00E7073C" w:rsidP="00314945">
      <w:pPr>
        <w:pStyle w:val="PargrafodaLista"/>
        <w:numPr>
          <w:ilvl w:val="0"/>
          <w:numId w:val="15"/>
        </w:numPr>
        <w:rPr>
          <w:lang w:val="pt-BR"/>
        </w:rPr>
      </w:pPr>
      <w:r>
        <w:rPr>
          <w:lang w:val="pt-BR"/>
        </w:rPr>
        <w:t>A</w:t>
      </w:r>
      <w:r w:rsidR="00314945" w:rsidRPr="00314945">
        <w:rPr>
          <w:lang w:val="pt-BR"/>
        </w:rPr>
        <w:t xml:space="preserve"> CONTRATAD</w:t>
      </w:r>
      <w:r>
        <w:rPr>
          <w:lang w:val="pt-BR"/>
        </w:rPr>
        <w:t>A</w:t>
      </w:r>
      <w:r w:rsidR="00314945" w:rsidRPr="00314945">
        <w:rPr>
          <w:lang w:val="pt-BR"/>
        </w:rPr>
        <w:t xml:space="preserve"> deve possuir mecanismo que permita a abertura de </w:t>
      </w:r>
      <w:r>
        <w:rPr>
          <w:lang w:val="pt-BR"/>
        </w:rPr>
        <w:t>chamados de suporte técnico pelo Centro Tecnológico</w:t>
      </w:r>
      <w:r w:rsidR="00314945" w:rsidRPr="00314945">
        <w:rPr>
          <w:lang w:val="pt-BR"/>
        </w:rPr>
        <w:t xml:space="preserve"> através de uma Central de Atendimento, com serviço de atendimento por meio de telefone único, gratuito e não tarifado, ou através de portal </w:t>
      </w:r>
      <w:r w:rsidR="00314945" w:rsidRPr="00E7073C">
        <w:rPr>
          <w:lang w:val="pt-BR"/>
        </w:rPr>
        <w:t>web</w:t>
      </w:r>
      <w:r w:rsidR="00314945" w:rsidRPr="00314945">
        <w:rPr>
          <w:lang w:val="pt-BR"/>
        </w:rPr>
        <w:t>, devendo fornecer, quando da abertura, número identificador do respectivo chamado.</w:t>
      </w:r>
      <w:r w:rsidR="00132AB3">
        <w:rPr>
          <w:lang w:val="pt-BR"/>
        </w:rPr>
        <w:t xml:space="preserve"> </w:t>
      </w:r>
    </w:p>
    <w:p w:rsidR="00AE2027" w:rsidRDefault="00AE2027" w:rsidP="00CB542D">
      <w:pPr>
        <w:pStyle w:val="Ttulo2"/>
      </w:pPr>
      <w:r>
        <w:t>Item 4 - Suporte técnico e atualização</w:t>
      </w:r>
      <w:r w:rsidR="00CB542D">
        <w:t xml:space="preserve"> </w:t>
      </w:r>
      <w:proofErr w:type="gramStart"/>
      <w:r w:rsidR="00CB542D">
        <w:t>à</w:t>
      </w:r>
      <w:proofErr w:type="gramEnd"/>
      <w:r w:rsidR="00CB542D">
        <w:t xml:space="preserve"> licenças de Usuários</w:t>
      </w:r>
    </w:p>
    <w:p w:rsidR="00564C5B" w:rsidRPr="004628C1" w:rsidRDefault="00564C5B" w:rsidP="00564C5B">
      <w:pPr>
        <w:pStyle w:val="PargrafodaLista"/>
        <w:numPr>
          <w:ilvl w:val="0"/>
          <w:numId w:val="23"/>
        </w:numPr>
        <w:rPr>
          <w:lang w:val="pt-BR"/>
        </w:rPr>
      </w:pPr>
      <w:r w:rsidRPr="004628C1">
        <w:rPr>
          <w:lang w:val="pt-BR"/>
        </w:rPr>
        <w:t>Este serviço destina-se à manutenção das licenças perpétuas em perfeitas condições de funcionamento, pela realização de configurações, ajustes e reparos necessários, bem como pela orientação aos usuários acerca das melhores práticas de utilização das</w:t>
      </w:r>
      <w:r w:rsidRPr="004628C1">
        <w:rPr>
          <w:spacing w:val="-6"/>
          <w:lang w:val="pt-BR"/>
        </w:rPr>
        <w:t xml:space="preserve"> </w:t>
      </w:r>
      <w:r w:rsidRPr="004628C1">
        <w:rPr>
          <w:lang w:val="pt-BR"/>
        </w:rPr>
        <w:t>ferramentas</w:t>
      </w:r>
      <w:r w:rsidRPr="004628C1">
        <w:rPr>
          <w:spacing w:val="-6"/>
          <w:lang w:val="pt-BR"/>
        </w:rPr>
        <w:t xml:space="preserve"> </w:t>
      </w:r>
      <w:r w:rsidRPr="004628C1">
        <w:rPr>
          <w:lang w:val="pt-BR"/>
        </w:rPr>
        <w:t>e</w:t>
      </w:r>
      <w:r w:rsidRPr="004628C1">
        <w:rPr>
          <w:spacing w:val="-6"/>
          <w:lang w:val="pt-BR"/>
        </w:rPr>
        <w:t xml:space="preserve"> </w:t>
      </w:r>
      <w:r w:rsidRPr="004628C1">
        <w:rPr>
          <w:lang w:val="pt-BR"/>
        </w:rPr>
        <w:t>a</w:t>
      </w:r>
      <w:r w:rsidRPr="004628C1">
        <w:rPr>
          <w:spacing w:val="-7"/>
          <w:lang w:val="pt-BR"/>
        </w:rPr>
        <w:t xml:space="preserve"> </w:t>
      </w:r>
      <w:r w:rsidRPr="004628C1">
        <w:rPr>
          <w:lang w:val="pt-BR"/>
        </w:rPr>
        <w:t>realização</w:t>
      </w:r>
      <w:r w:rsidRPr="004628C1">
        <w:rPr>
          <w:spacing w:val="-6"/>
          <w:lang w:val="pt-BR"/>
        </w:rPr>
        <w:t xml:space="preserve"> </w:t>
      </w:r>
      <w:r w:rsidRPr="004628C1">
        <w:rPr>
          <w:lang w:val="pt-BR"/>
        </w:rPr>
        <w:t>de</w:t>
      </w:r>
      <w:r w:rsidRPr="004628C1">
        <w:rPr>
          <w:spacing w:val="-6"/>
          <w:lang w:val="pt-BR"/>
        </w:rPr>
        <w:t xml:space="preserve"> </w:t>
      </w:r>
      <w:r w:rsidRPr="004628C1">
        <w:rPr>
          <w:lang w:val="pt-BR"/>
        </w:rPr>
        <w:t>atividades</w:t>
      </w:r>
      <w:r w:rsidRPr="004628C1">
        <w:rPr>
          <w:spacing w:val="-6"/>
          <w:lang w:val="pt-BR"/>
        </w:rPr>
        <w:t xml:space="preserve"> </w:t>
      </w:r>
      <w:r w:rsidRPr="004628C1">
        <w:rPr>
          <w:lang w:val="pt-BR"/>
        </w:rPr>
        <w:t>preventivas</w:t>
      </w:r>
      <w:r w:rsidRPr="004628C1">
        <w:rPr>
          <w:spacing w:val="-6"/>
          <w:lang w:val="pt-BR"/>
        </w:rPr>
        <w:t xml:space="preserve"> </w:t>
      </w:r>
      <w:r w:rsidRPr="004628C1">
        <w:rPr>
          <w:lang w:val="pt-BR"/>
        </w:rPr>
        <w:t>recomendadas</w:t>
      </w:r>
      <w:r w:rsidRPr="004628C1">
        <w:rPr>
          <w:spacing w:val="-6"/>
          <w:lang w:val="pt-BR"/>
        </w:rPr>
        <w:t xml:space="preserve"> </w:t>
      </w:r>
      <w:r w:rsidRPr="004628C1">
        <w:rPr>
          <w:lang w:val="pt-BR"/>
        </w:rPr>
        <w:t>pelo</w:t>
      </w:r>
      <w:r w:rsidRPr="004628C1">
        <w:rPr>
          <w:spacing w:val="-6"/>
          <w:lang w:val="pt-BR"/>
        </w:rPr>
        <w:t xml:space="preserve"> </w:t>
      </w:r>
      <w:r w:rsidRPr="004628C1">
        <w:rPr>
          <w:lang w:val="pt-BR"/>
        </w:rPr>
        <w:t>fabricante.</w:t>
      </w:r>
    </w:p>
    <w:p w:rsidR="00564C5B" w:rsidRPr="00E714CA" w:rsidRDefault="00564C5B" w:rsidP="00564C5B">
      <w:pPr>
        <w:pStyle w:val="PargrafodaLista"/>
        <w:numPr>
          <w:ilvl w:val="0"/>
          <w:numId w:val="23"/>
        </w:numPr>
        <w:rPr>
          <w:lang w:val="pt-BR"/>
        </w:rPr>
      </w:pPr>
      <w:r w:rsidRPr="00E714CA">
        <w:rPr>
          <w:lang w:val="pt-BR"/>
        </w:rPr>
        <w:t>Serviços especializados de manutenção e suporte técnico ao uso das licenças, compreendendo a atualização de versões e a correção de erros de funcionamento</w:t>
      </w:r>
      <w:r w:rsidRPr="00E714CA">
        <w:rPr>
          <w:spacing w:val="-7"/>
          <w:lang w:val="pt-BR"/>
        </w:rPr>
        <w:t xml:space="preserve"> </w:t>
      </w:r>
      <w:r w:rsidRPr="00E714CA">
        <w:rPr>
          <w:lang w:val="pt-BR"/>
        </w:rPr>
        <w:t>e</w:t>
      </w:r>
      <w:r w:rsidRPr="00E714CA">
        <w:rPr>
          <w:spacing w:val="-8"/>
          <w:lang w:val="pt-BR"/>
        </w:rPr>
        <w:t xml:space="preserve"> </w:t>
      </w:r>
      <w:r w:rsidRPr="00E714CA">
        <w:rPr>
          <w:lang w:val="pt-BR"/>
        </w:rPr>
        <w:t>situações</w:t>
      </w:r>
      <w:r w:rsidRPr="00E714CA">
        <w:rPr>
          <w:spacing w:val="-7"/>
          <w:lang w:val="pt-BR"/>
        </w:rPr>
        <w:t xml:space="preserve"> </w:t>
      </w:r>
      <w:r w:rsidRPr="00E714CA">
        <w:rPr>
          <w:lang w:val="pt-BR"/>
        </w:rPr>
        <w:t>de</w:t>
      </w:r>
      <w:r w:rsidRPr="00E714CA">
        <w:rPr>
          <w:spacing w:val="-8"/>
          <w:lang w:val="pt-BR"/>
        </w:rPr>
        <w:t xml:space="preserve"> </w:t>
      </w:r>
      <w:r w:rsidRPr="00E714CA">
        <w:rPr>
          <w:lang w:val="pt-BR"/>
        </w:rPr>
        <w:t>desempenho</w:t>
      </w:r>
      <w:r w:rsidRPr="00E714CA">
        <w:rPr>
          <w:spacing w:val="-7"/>
          <w:lang w:val="pt-BR"/>
        </w:rPr>
        <w:t xml:space="preserve"> </w:t>
      </w:r>
      <w:r w:rsidRPr="00E714CA">
        <w:rPr>
          <w:lang w:val="pt-BR"/>
        </w:rPr>
        <w:t>insatisfatório.</w:t>
      </w:r>
    </w:p>
    <w:p w:rsidR="00564C5B" w:rsidRDefault="00564C5B" w:rsidP="00564C5B">
      <w:pPr>
        <w:pStyle w:val="PargrafodaLista"/>
        <w:numPr>
          <w:ilvl w:val="0"/>
          <w:numId w:val="23"/>
        </w:numPr>
        <w:rPr>
          <w:spacing w:val="-3"/>
          <w:lang w:val="pt-BR"/>
        </w:rPr>
      </w:pPr>
      <w:r w:rsidRPr="004628C1">
        <w:rPr>
          <w:lang w:val="pt-BR"/>
        </w:rPr>
        <w:t xml:space="preserve">A instalação das novas versões com assistência técnica local e com cessão de analista, sem ônus para </w:t>
      </w:r>
      <w:r w:rsidR="0020233B">
        <w:rPr>
          <w:lang w:val="pt-BR"/>
        </w:rPr>
        <w:t>o Município de Itajaí</w:t>
      </w:r>
      <w:r w:rsidRPr="004628C1">
        <w:rPr>
          <w:spacing w:val="-3"/>
          <w:lang w:val="pt-BR"/>
        </w:rPr>
        <w:t>.</w:t>
      </w:r>
    </w:p>
    <w:p w:rsidR="00564C5B" w:rsidRPr="004628C1" w:rsidRDefault="00564C5B" w:rsidP="00564C5B">
      <w:pPr>
        <w:pStyle w:val="PargrafodaLista"/>
        <w:numPr>
          <w:ilvl w:val="0"/>
          <w:numId w:val="23"/>
        </w:numPr>
        <w:rPr>
          <w:spacing w:val="-3"/>
          <w:lang w:val="pt-BR"/>
        </w:rPr>
      </w:pPr>
      <w:r w:rsidRPr="004628C1">
        <w:rPr>
          <w:lang w:val="pt-BR"/>
        </w:rPr>
        <w:t>Serviço de solução de problemas e esclarecimentos de dúvidas de uso e detalhes técnicos nas seguintes situações: exibição de mensagem de erro, sendo possível sua solução pela observância das instruções constantes da documentação fornecida; surgimento de dúvidas que não possam ser dirimidas por meio das informações</w:t>
      </w:r>
      <w:r w:rsidRPr="004628C1">
        <w:rPr>
          <w:spacing w:val="-6"/>
          <w:lang w:val="pt-BR"/>
        </w:rPr>
        <w:t xml:space="preserve"> </w:t>
      </w:r>
      <w:r w:rsidRPr="004628C1">
        <w:rPr>
          <w:lang w:val="pt-BR"/>
        </w:rPr>
        <w:t>contidas</w:t>
      </w:r>
      <w:r w:rsidRPr="004628C1">
        <w:rPr>
          <w:spacing w:val="-6"/>
          <w:lang w:val="pt-BR"/>
        </w:rPr>
        <w:t xml:space="preserve"> </w:t>
      </w:r>
      <w:r w:rsidRPr="004628C1">
        <w:rPr>
          <w:lang w:val="pt-BR"/>
        </w:rPr>
        <w:t>na</w:t>
      </w:r>
      <w:r w:rsidRPr="004628C1">
        <w:rPr>
          <w:spacing w:val="-6"/>
          <w:lang w:val="pt-BR"/>
        </w:rPr>
        <w:t xml:space="preserve"> </w:t>
      </w:r>
      <w:r w:rsidRPr="004628C1">
        <w:rPr>
          <w:lang w:val="pt-BR"/>
        </w:rPr>
        <w:t>documentação</w:t>
      </w:r>
      <w:r w:rsidRPr="004628C1">
        <w:rPr>
          <w:spacing w:val="-6"/>
          <w:lang w:val="pt-BR"/>
        </w:rPr>
        <w:t xml:space="preserve"> </w:t>
      </w:r>
      <w:r w:rsidRPr="004628C1">
        <w:rPr>
          <w:lang w:val="pt-BR"/>
        </w:rPr>
        <w:t>fornecida;</w:t>
      </w:r>
      <w:r w:rsidRPr="004628C1">
        <w:rPr>
          <w:spacing w:val="-6"/>
          <w:lang w:val="pt-BR"/>
        </w:rPr>
        <w:t xml:space="preserve"> </w:t>
      </w:r>
      <w:r w:rsidRPr="004628C1">
        <w:rPr>
          <w:lang w:val="pt-BR"/>
        </w:rPr>
        <w:t>funcionamento</w:t>
      </w:r>
      <w:r w:rsidRPr="004628C1">
        <w:rPr>
          <w:spacing w:val="-6"/>
          <w:lang w:val="pt-BR"/>
        </w:rPr>
        <w:t xml:space="preserve"> </w:t>
      </w:r>
      <w:r w:rsidRPr="004628C1">
        <w:rPr>
          <w:lang w:val="pt-BR"/>
        </w:rPr>
        <w:t>do</w:t>
      </w:r>
      <w:r w:rsidRPr="004628C1">
        <w:rPr>
          <w:spacing w:val="-6"/>
          <w:lang w:val="pt-BR"/>
        </w:rPr>
        <w:t xml:space="preserve"> </w:t>
      </w:r>
      <w:r w:rsidRPr="004628C1">
        <w:rPr>
          <w:lang w:val="pt-BR"/>
        </w:rPr>
        <w:t>produto</w:t>
      </w:r>
      <w:r w:rsidRPr="004628C1">
        <w:rPr>
          <w:spacing w:val="-6"/>
          <w:lang w:val="pt-BR"/>
        </w:rPr>
        <w:t xml:space="preserve"> </w:t>
      </w:r>
      <w:r w:rsidRPr="004628C1">
        <w:rPr>
          <w:lang w:val="pt-BR"/>
        </w:rPr>
        <w:t>em</w:t>
      </w:r>
      <w:r w:rsidRPr="004628C1">
        <w:rPr>
          <w:spacing w:val="-7"/>
          <w:lang w:val="pt-BR"/>
        </w:rPr>
        <w:t xml:space="preserve"> </w:t>
      </w:r>
      <w:r w:rsidRPr="004628C1">
        <w:rPr>
          <w:lang w:val="pt-BR"/>
        </w:rPr>
        <w:t>discordância</w:t>
      </w:r>
      <w:r w:rsidRPr="004628C1">
        <w:rPr>
          <w:spacing w:val="-6"/>
          <w:lang w:val="pt-BR"/>
        </w:rPr>
        <w:t xml:space="preserve"> </w:t>
      </w:r>
      <w:r w:rsidRPr="004628C1">
        <w:rPr>
          <w:lang w:val="pt-BR"/>
        </w:rPr>
        <w:t>com</w:t>
      </w:r>
      <w:r w:rsidRPr="004628C1">
        <w:rPr>
          <w:spacing w:val="-5"/>
          <w:lang w:val="pt-BR"/>
        </w:rPr>
        <w:t xml:space="preserve"> </w:t>
      </w:r>
      <w:r w:rsidRPr="004628C1">
        <w:rPr>
          <w:lang w:val="pt-BR"/>
        </w:rPr>
        <w:t>o</w:t>
      </w:r>
      <w:r w:rsidRPr="004628C1">
        <w:rPr>
          <w:spacing w:val="-7"/>
          <w:lang w:val="pt-BR"/>
        </w:rPr>
        <w:t xml:space="preserve"> </w:t>
      </w:r>
      <w:r w:rsidRPr="004628C1">
        <w:rPr>
          <w:lang w:val="pt-BR"/>
        </w:rPr>
        <w:t>previsto</w:t>
      </w:r>
      <w:r w:rsidRPr="004628C1">
        <w:rPr>
          <w:spacing w:val="-6"/>
          <w:lang w:val="pt-BR"/>
        </w:rPr>
        <w:t xml:space="preserve"> </w:t>
      </w:r>
      <w:r w:rsidRPr="004628C1">
        <w:rPr>
          <w:lang w:val="pt-BR"/>
        </w:rPr>
        <w:t>na</w:t>
      </w:r>
      <w:r w:rsidRPr="004628C1">
        <w:rPr>
          <w:spacing w:val="-6"/>
          <w:lang w:val="pt-BR"/>
        </w:rPr>
        <w:t xml:space="preserve"> </w:t>
      </w:r>
      <w:r w:rsidRPr="004628C1">
        <w:rPr>
          <w:lang w:val="pt-BR"/>
        </w:rPr>
        <w:t>documentação.</w:t>
      </w:r>
    </w:p>
    <w:p w:rsidR="00564C5B" w:rsidRPr="004628C1" w:rsidRDefault="00564C5B" w:rsidP="00564C5B">
      <w:pPr>
        <w:pStyle w:val="PargrafodaLista"/>
        <w:numPr>
          <w:ilvl w:val="0"/>
          <w:numId w:val="23"/>
        </w:numPr>
        <w:rPr>
          <w:spacing w:val="-3"/>
          <w:lang w:val="pt-BR"/>
        </w:rPr>
      </w:pPr>
      <w:r w:rsidRPr="004628C1">
        <w:rPr>
          <w:lang w:val="pt-BR"/>
        </w:rPr>
        <w:t xml:space="preserve">O </w:t>
      </w:r>
      <w:r w:rsidRPr="004628C1">
        <w:rPr>
          <w:spacing w:val="-4"/>
          <w:lang w:val="pt-BR"/>
        </w:rPr>
        <w:t xml:space="preserve">CONTRATADO </w:t>
      </w:r>
      <w:r w:rsidRPr="004628C1">
        <w:rPr>
          <w:lang w:val="pt-BR"/>
        </w:rPr>
        <w:t xml:space="preserve">deverá comprometer-se a executar, com a máxima presteza e agilidade de tempo, livre de qualquer ônus para a </w:t>
      </w:r>
      <w:r w:rsidRPr="004628C1">
        <w:rPr>
          <w:spacing w:val="-3"/>
          <w:lang w:val="pt-BR"/>
        </w:rPr>
        <w:t xml:space="preserve">CONTRATANTE, </w:t>
      </w:r>
      <w:r w:rsidRPr="004628C1">
        <w:rPr>
          <w:lang w:val="pt-BR"/>
        </w:rPr>
        <w:t>reparações, configurações ou ajustes nos sistemas sob sua responsabilidade que apresentem defeitos, mau funcionamento ou que possam pôr em risco a segurança, a qualidade e a confiabilidade dos equipamentos, sistemas e dados da</w:t>
      </w:r>
      <w:r w:rsidRPr="004628C1">
        <w:rPr>
          <w:spacing w:val="-3"/>
          <w:lang w:val="pt-BR"/>
        </w:rPr>
        <w:t xml:space="preserve"> CONTRATANTE.</w:t>
      </w:r>
    </w:p>
    <w:p w:rsidR="00564C5B" w:rsidRPr="004628C1" w:rsidRDefault="00564C5B" w:rsidP="00564C5B">
      <w:pPr>
        <w:pStyle w:val="PargrafodaLista"/>
        <w:numPr>
          <w:ilvl w:val="0"/>
          <w:numId w:val="23"/>
        </w:numPr>
        <w:rPr>
          <w:spacing w:val="-3"/>
          <w:lang w:val="pt-BR"/>
        </w:rPr>
      </w:pPr>
      <w:r w:rsidRPr="004628C1">
        <w:rPr>
          <w:lang w:val="pt-BR"/>
        </w:rPr>
        <w:t xml:space="preserve">O suporte técnico deve ser prestado diretamente pela </w:t>
      </w:r>
      <w:r w:rsidR="00E7073C">
        <w:rPr>
          <w:lang w:val="pt-BR"/>
        </w:rPr>
        <w:t>c</w:t>
      </w:r>
      <w:r w:rsidRPr="004628C1">
        <w:rPr>
          <w:lang w:val="pt-BR"/>
        </w:rPr>
        <w:t xml:space="preserve">entral de </w:t>
      </w:r>
      <w:r w:rsidR="00E7073C">
        <w:rPr>
          <w:lang w:val="pt-BR"/>
        </w:rPr>
        <w:t>s</w:t>
      </w:r>
      <w:r w:rsidRPr="004628C1">
        <w:rPr>
          <w:lang w:val="pt-BR"/>
        </w:rPr>
        <w:t>uporte d</w:t>
      </w:r>
      <w:r w:rsidR="00E7073C">
        <w:rPr>
          <w:lang w:val="pt-BR"/>
        </w:rPr>
        <w:t>a</w:t>
      </w:r>
      <w:r w:rsidRPr="004628C1">
        <w:rPr>
          <w:lang w:val="pt-BR"/>
        </w:rPr>
        <w:t xml:space="preserve"> </w:t>
      </w:r>
      <w:r w:rsidRPr="004628C1">
        <w:rPr>
          <w:spacing w:val="-4"/>
          <w:lang w:val="pt-BR"/>
        </w:rPr>
        <w:t>CONTRATAD</w:t>
      </w:r>
      <w:r w:rsidR="00E7073C">
        <w:rPr>
          <w:spacing w:val="-4"/>
          <w:lang w:val="pt-BR"/>
        </w:rPr>
        <w:t>A</w:t>
      </w:r>
      <w:r w:rsidRPr="004628C1">
        <w:rPr>
          <w:spacing w:val="-4"/>
          <w:lang w:val="pt-BR"/>
        </w:rPr>
        <w:t xml:space="preserve"> </w:t>
      </w:r>
      <w:r w:rsidRPr="004628C1">
        <w:rPr>
          <w:lang w:val="pt-BR"/>
        </w:rPr>
        <w:t xml:space="preserve">e suporte técnico </w:t>
      </w:r>
      <w:r w:rsidRPr="00E7073C">
        <w:rPr>
          <w:lang w:val="pt-BR"/>
        </w:rPr>
        <w:t>Web</w:t>
      </w:r>
      <w:r w:rsidRPr="004628C1">
        <w:rPr>
          <w:lang w:val="pt-BR"/>
        </w:rPr>
        <w:t xml:space="preserve"> através da </w:t>
      </w:r>
      <w:r w:rsidRPr="00E7073C">
        <w:rPr>
          <w:lang w:val="pt-BR"/>
        </w:rPr>
        <w:t>Internet</w:t>
      </w:r>
      <w:r w:rsidRPr="004628C1">
        <w:rPr>
          <w:lang w:val="pt-BR"/>
        </w:rPr>
        <w:t xml:space="preserve">, acessando endereço eletrônico e </w:t>
      </w:r>
      <w:r w:rsidRPr="00E7073C">
        <w:rPr>
          <w:lang w:val="pt-BR"/>
        </w:rPr>
        <w:t>e-mail</w:t>
      </w:r>
      <w:r w:rsidRPr="004628C1">
        <w:rPr>
          <w:lang w:val="pt-BR"/>
        </w:rPr>
        <w:t xml:space="preserve"> fornecido pel</w:t>
      </w:r>
      <w:r w:rsidR="00E7073C">
        <w:rPr>
          <w:lang w:val="pt-BR"/>
        </w:rPr>
        <w:t>a</w:t>
      </w:r>
      <w:r w:rsidRPr="004628C1">
        <w:rPr>
          <w:lang w:val="pt-BR"/>
        </w:rPr>
        <w:t xml:space="preserve"> </w:t>
      </w:r>
      <w:r w:rsidRPr="004628C1">
        <w:rPr>
          <w:spacing w:val="-3"/>
          <w:lang w:val="pt-BR"/>
        </w:rPr>
        <w:t>CONTRATAD</w:t>
      </w:r>
      <w:r w:rsidR="00E7073C">
        <w:rPr>
          <w:spacing w:val="-3"/>
          <w:lang w:val="pt-BR"/>
        </w:rPr>
        <w:t>A</w:t>
      </w:r>
      <w:r w:rsidRPr="004628C1">
        <w:rPr>
          <w:spacing w:val="-3"/>
          <w:lang w:val="pt-BR"/>
        </w:rPr>
        <w:t xml:space="preserve">, </w:t>
      </w:r>
      <w:r w:rsidRPr="004628C1">
        <w:rPr>
          <w:lang w:val="pt-BR"/>
        </w:rPr>
        <w:t>de acordo com a política de suporte do fabricante.</w:t>
      </w:r>
      <w:r>
        <w:rPr>
          <w:lang w:val="pt-BR"/>
        </w:rPr>
        <w:t xml:space="preserve"> </w:t>
      </w:r>
    </w:p>
    <w:p w:rsidR="00564C5B" w:rsidRPr="004628C1" w:rsidRDefault="00564C5B" w:rsidP="00564C5B">
      <w:pPr>
        <w:pStyle w:val="PargrafodaLista"/>
        <w:numPr>
          <w:ilvl w:val="0"/>
          <w:numId w:val="23"/>
        </w:numPr>
        <w:rPr>
          <w:spacing w:val="-3"/>
          <w:lang w:val="pt-BR"/>
        </w:rPr>
      </w:pPr>
      <w:r w:rsidRPr="004628C1">
        <w:rPr>
          <w:lang w:val="pt-BR"/>
        </w:rPr>
        <w:t xml:space="preserve">Com exceção de parada programada e acordada previamente com </w:t>
      </w:r>
      <w:r w:rsidR="00E7073C">
        <w:rPr>
          <w:lang w:val="pt-BR"/>
        </w:rPr>
        <w:t>o Centro Tecnológico</w:t>
      </w:r>
      <w:r w:rsidRPr="004628C1">
        <w:rPr>
          <w:lang w:val="pt-BR"/>
        </w:rPr>
        <w:t>, nenhuma manutenção deverá acarretar indisponibilidade dos serviços atendidos pela solução.</w:t>
      </w:r>
    </w:p>
    <w:p w:rsidR="00564C5B" w:rsidRPr="00314945" w:rsidRDefault="00564C5B" w:rsidP="00564C5B">
      <w:pPr>
        <w:pStyle w:val="PargrafodaLista"/>
        <w:numPr>
          <w:ilvl w:val="0"/>
          <w:numId w:val="23"/>
        </w:numPr>
        <w:rPr>
          <w:spacing w:val="-3"/>
          <w:lang w:val="pt-BR"/>
        </w:rPr>
      </w:pPr>
      <w:r w:rsidRPr="004628C1">
        <w:rPr>
          <w:lang w:val="pt-BR"/>
        </w:rPr>
        <w:t xml:space="preserve">Ao final de cada processo de chamado técnico de acionamento do suporte, deverá ser apresentado relatório de visita contendo a data e horário do chamado, do início e do término do atendimento, bem como a identificação do defeito e as </w:t>
      </w:r>
      <w:r w:rsidRPr="004628C1">
        <w:rPr>
          <w:lang w:val="pt-BR"/>
        </w:rPr>
        <w:lastRenderedPageBreak/>
        <w:t>providências adotadas</w:t>
      </w:r>
      <w:r w:rsidR="00E7073C">
        <w:rPr>
          <w:lang w:val="pt-BR"/>
        </w:rPr>
        <w:t>.</w:t>
      </w:r>
    </w:p>
    <w:p w:rsidR="00564C5B" w:rsidRPr="00314945" w:rsidRDefault="00564C5B" w:rsidP="00564C5B">
      <w:pPr>
        <w:pStyle w:val="PargrafodaLista"/>
        <w:numPr>
          <w:ilvl w:val="0"/>
          <w:numId w:val="23"/>
        </w:numPr>
        <w:rPr>
          <w:lang w:val="pt-BR"/>
        </w:rPr>
      </w:pPr>
      <w:r w:rsidRPr="00314945">
        <w:rPr>
          <w:lang w:val="pt-BR"/>
        </w:rPr>
        <w:t>O</w:t>
      </w:r>
      <w:r w:rsidRPr="00314945">
        <w:rPr>
          <w:spacing w:val="-6"/>
          <w:lang w:val="pt-BR"/>
        </w:rPr>
        <w:t xml:space="preserve"> suporte </w:t>
      </w:r>
      <w:r w:rsidRPr="00314945">
        <w:rPr>
          <w:lang w:val="pt-BR"/>
        </w:rPr>
        <w:t>técnico</w:t>
      </w:r>
      <w:r w:rsidRPr="00314945">
        <w:rPr>
          <w:spacing w:val="-4"/>
          <w:lang w:val="pt-BR"/>
        </w:rPr>
        <w:t xml:space="preserve"> está classificado </w:t>
      </w:r>
      <w:r w:rsidRPr="00314945">
        <w:rPr>
          <w:lang w:val="pt-BR"/>
        </w:rPr>
        <w:t>em</w:t>
      </w:r>
      <w:r w:rsidRPr="00314945">
        <w:rPr>
          <w:spacing w:val="-7"/>
          <w:lang w:val="pt-BR"/>
        </w:rPr>
        <w:t xml:space="preserve"> seis </w:t>
      </w:r>
      <w:r w:rsidRPr="00314945">
        <w:rPr>
          <w:lang w:val="pt-BR"/>
        </w:rPr>
        <w:t>níveis</w:t>
      </w:r>
      <w:r w:rsidRPr="00314945">
        <w:rPr>
          <w:spacing w:val="-4"/>
          <w:lang w:val="pt-BR"/>
        </w:rPr>
        <w:t xml:space="preserve"> </w:t>
      </w:r>
      <w:r w:rsidRPr="00314945">
        <w:rPr>
          <w:lang w:val="pt-BR"/>
        </w:rPr>
        <w:t>de</w:t>
      </w:r>
      <w:r w:rsidRPr="00314945">
        <w:rPr>
          <w:spacing w:val="-5"/>
          <w:lang w:val="pt-BR"/>
        </w:rPr>
        <w:t xml:space="preserve"> </w:t>
      </w:r>
      <w:r w:rsidRPr="00314945">
        <w:rPr>
          <w:lang w:val="pt-BR"/>
        </w:rPr>
        <w:t>serviço, conforme quadro abaixo:</w:t>
      </w:r>
    </w:p>
    <w:tbl>
      <w:tblPr>
        <w:tblStyle w:val="TableNormal"/>
        <w:tblW w:w="1021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tblPr>
      <w:tblGrid>
        <w:gridCol w:w="719"/>
        <w:gridCol w:w="3402"/>
        <w:gridCol w:w="2693"/>
        <w:gridCol w:w="3402"/>
      </w:tblGrid>
      <w:tr w:rsidR="00564C5B" w:rsidRPr="0097514F" w:rsidTr="00564C5B">
        <w:trPr>
          <w:trHeight w:hRule="exact" w:val="856"/>
        </w:trPr>
        <w:tc>
          <w:tcPr>
            <w:tcW w:w="719" w:type="dxa"/>
            <w:tcBorders>
              <w:top w:val="single" w:sz="6" w:space="0" w:color="000009"/>
              <w:left w:val="single" w:sz="4" w:space="0" w:color="000009"/>
              <w:bottom w:val="single" w:sz="6" w:space="0" w:color="000009"/>
              <w:right w:val="single" w:sz="4" w:space="0" w:color="000009"/>
            </w:tcBorders>
            <w:shd w:val="clear" w:color="auto" w:fill="D9D9D9" w:themeFill="background1" w:themeFillShade="D9"/>
            <w:vAlign w:val="center"/>
            <w:hideMark/>
          </w:tcPr>
          <w:p w:rsidR="00564C5B" w:rsidRPr="0097514F" w:rsidRDefault="00564C5B" w:rsidP="00564C5B">
            <w:pPr>
              <w:spacing w:after="0" w:line="240" w:lineRule="auto"/>
              <w:jc w:val="center"/>
              <w:rPr>
                <w:b/>
                <w:lang w:eastAsia="en-US"/>
              </w:rPr>
            </w:pPr>
            <w:proofErr w:type="spellStart"/>
            <w:r w:rsidRPr="0097514F">
              <w:rPr>
                <w:b/>
              </w:rPr>
              <w:t>Nível</w:t>
            </w:r>
            <w:proofErr w:type="spellEnd"/>
          </w:p>
        </w:tc>
        <w:tc>
          <w:tcPr>
            <w:tcW w:w="3402" w:type="dxa"/>
            <w:tcBorders>
              <w:top w:val="single" w:sz="6" w:space="0" w:color="000009"/>
              <w:left w:val="single" w:sz="4" w:space="0" w:color="000009"/>
              <w:bottom w:val="single" w:sz="6" w:space="0" w:color="000009"/>
              <w:right w:val="single" w:sz="4" w:space="0" w:color="000009"/>
            </w:tcBorders>
            <w:shd w:val="clear" w:color="auto" w:fill="D9D9D9" w:themeFill="background1" w:themeFillShade="D9"/>
            <w:vAlign w:val="center"/>
            <w:hideMark/>
          </w:tcPr>
          <w:p w:rsidR="00564C5B" w:rsidRPr="0097514F" w:rsidRDefault="00564C5B" w:rsidP="00564C5B">
            <w:pPr>
              <w:spacing w:after="0" w:line="240" w:lineRule="auto"/>
              <w:ind w:left="137" w:right="147"/>
              <w:jc w:val="center"/>
              <w:rPr>
                <w:b/>
              </w:rPr>
            </w:pPr>
            <w:proofErr w:type="spellStart"/>
            <w:r w:rsidRPr="0097514F">
              <w:rPr>
                <w:b/>
              </w:rPr>
              <w:t>Descrição</w:t>
            </w:r>
            <w:proofErr w:type="spellEnd"/>
          </w:p>
        </w:tc>
        <w:tc>
          <w:tcPr>
            <w:tcW w:w="2693" w:type="dxa"/>
            <w:tcBorders>
              <w:top w:val="single" w:sz="6" w:space="0" w:color="000009"/>
              <w:left w:val="single" w:sz="4" w:space="0" w:color="000009"/>
              <w:bottom w:val="single" w:sz="6" w:space="0" w:color="000009"/>
              <w:right w:val="single" w:sz="4" w:space="0" w:color="000009"/>
            </w:tcBorders>
            <w:shd w:val="clear" w:color="auto" w:fill="D9D9D9" w:themeFill="background1" w:themeFillShade="D9"/>
            <w:vAlign w:val="center"/>
            <w:hideMark/>
          </w:tcPr>
          <w:p w:rsidR="00564C5B" w:rsidRPr="0097514F" w:rsidRDefault="00564C5B" w:rsidP="00564C5B">
            <w:pPr>
              <w:spacing w:after="0" w:line="240" w:lineRule="auto"/>
              <w:ind w:left="137" w:right="146"/>
              <w:jc w:val="center"/>
              <w:rPr>
                <w:b/>
                <w:lang w:val="pt-BR"/>
              </w:rPr>
            </w:pPr>
            <w:r w:rsidRPr="0097514F">
              <w:rPr>
                <w:b/>
                <w:lang w:val="pt-BR"/>
              </w:rPr>
              <w:t>Prazo máximo para</w:t>
            </w:r>
          </w:p>
          <w:p w:rsidR="00564C5B" w:rsidRPr="0097514F" w:rsidRDefault="00564C5B" w:rsidP="00564C5B">
            <w:pPr>
              <w:spacing w:after="0" w:line="240" w:lineRule="auto"/>
              <w:ind w:left="137" w:right="146"/>
              <w:jc w:val="center"/>
              <w:rPr>
                <w:b/>
                <w:lang w:val="pt-BR"/>
              </w:rPr>
            </w:pPr>
            <w:proofErr w:type="gramStart"/>
            <w:r w:rsidRPr="0097514F">
              <w:rPr>
                <w:b/>
                <w:lang w:val="pt-BR"/>
              </w:rPr>
              <w:t>iniciar</w:t>
            </w:r>
            <w:proofErr w:type="gramEnd"/>
            <w:r w:rsidRPr="0097514F">
              <w:rPr>
                <w:b/>
                <w:lang w:val="pt-BR"/>
              </w:rPr>
              <w:t xml:space="preserve"> o atendimento</w:t>
            </w:r>
          </w:p>
        </w:tc>
        <w:tc>
          <w:tcPr>
            <w:tcW w:w="3402" w:type="dxa"/>
            <w:tcBorders>
              <w:top w:val="single" w:sz="6" w:space="0" w:color="000009"/>
              <w:left w:val="single" w:sz="4" w:space="0" w:color="000009"/>
              <w:bottom w:val="single" w:sz="6" w:space="0" w:color="000009"/>
              <w:right w:val="single" w:sz="4" w:space="0" w:color="000009"/>
            </w:tcBorders>
            <w:shd w:val="clear" w:color="auto" w:fill="D9D9D9" w:themeFill="background1" w:themeFillShade="D9"/>
            <w:vAlign w:val="center"/>
            <w:hideMark/>
          </w:tcPr>
          <w:p w:rsidR="00564C5B" w:rsidRPr="0097514F" w:rsidRDefault="00564C5B" w:rsidP="00564C5B">
            <w:pPr>
              <w:spacing w:after="0" w:line="240" w:lineRule="auto"/>
              <w:ind w:left="137" w:right="146"/>
              <w:jc w:val="center"/>
              <w:rPr>
                <w:b/>
                <w:lang w:val="pt-BR"/>
              </w:rPr>
            </w:pPr>
            <w:r w:rsidRPr="0097514F">
              <w:rPr>
                <w:b/>
                <w:lang w:val="pt-BR"/>
              </w:rPr>
              <w:t>Prazo máximo para</w:t>
            </w:r>
          </w:p>
          <w:p w:rsidR="00564C5B" w:rsidRPr="0097514F" w:rsidRDefault="00564C5B" w:rsidP="00564C5B">
            <w:pPr>
              <w:spacing w:after="0" w:line="240" w:lineRule="auto"/>
              <w:ind w:left="137" w:right="146"/>
              <w:jc w:val="center"/>
              <w:rPr>
                <w:b/>
                <w:lang w:val="pt-BR"/>
              </w:rPr>
            </w:pPr>
            <w:proofErr w:type="gramStart"/>
            <w:r w:rsidRPr="0097514F">
              <w:rPr>
                <w:b/>
                <w:lang w:val="pt-BR"/>
              </w:rPr>
              <w:t>concluir</w:t>
            </w:r>
            <w:proofErr w:type="gramEnd"/>
            <w:r w:rsidRPr="0097514F">
              <w:rPr>
                <w:b/>
                <w:lang w:val="pt-BR"/>
              </w:rPr>
              <w:t xml:space="preserve"> o atendimento</w:t>
            </w:r>
          </w:p>
        </w:tc>
      </w:tr>
      <w:tr w:rsidR="00564C5B" w:rsidTr="00564C5B">
        <w:trPr>
          <w:trHeight w:hRule="exact" w:val="856"/>
        </w:trPr>
        <w:tc>
          <w:tcPr>
            <w:tcW w:w="719" w:type="dxa"/>
            <w:tcBorders>
              <w:top w:val="single" w:sz="6" w:space="0" w:color="000009"/>
              <w:left w:val="single" w:sz="4" w:space="0" w:color="000009"/>
              <w:bottom w:val="single" w:sz="6" w:space="0" w:color="000009"/>
              <w:right w:val="single" w:sz="4" w:space="0" w:color="000009"/>
            </w:tcBorders>
            <w:vAlign w:val="center"/>
            <w:hideMark/>
          </w:tcPr>
          <w:p w:rsidR="00564C5B" w:rsidRDefault="00564C5B" w:rsidP="00564C5B">
            <w:pPr>
              <w:spacing w:after="0" w:line="240" w:lineRule="auto"/>
              <w:jc w:val="center"/>
            </w:pPr>
            <w:r>
              <w:t>1</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7"/>
              <w:rPr>
                <w:lang w:val="pt-BR"/>
              </w:rPr>
            </w:pPr>
            <w:r w:rsidRPr="00C17F16">
              <w:rPr>
                <w:lang w:val="pt-BR"/>
              </w:rPr>
              <w:t>Software sem condições de funcionamento em ambiente de produção.</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6"/>
              <w:rPr>
                <w:lang w:val="pt-BR"/>
              </w:rPr>
            </w:pPr>
            <w:r w:rsidRPr="00C17F16">
              <w:rPr>
                <w:lang w:val="pt-BR"/>
              </w:rPr>
              <w:t>1 hora após abertura do chamado.</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6"/>
              <w:rPr>
                <w:lang w:val="pt-BR"/>
              </w:rPr>
            </w:pPr>
            <w:r w:rsidRPr="00C17F16">
              <w:rPr>
                <w:lang w:val="pt-BR"/>
              </w:rPr>
              <w:t>24 horas após abertura</w:t>
            </w:r>
            <w:r>
              <w:rPr>
                <w:lang w:val="pt-BR"/>
              </w:rPr>
              <w:t xml:space="preserve"> </w:t>
            </w:r>
            <w:r w:rsidRPr="00C17F16">
              <w:rPr>
                <w:lang w:val="pt-BR"/>
              </w:rPr>
              <w:t>do chamado.</w:t>
            </w:r>
          </w:p>
        </w:tc>
      </w:tr>
      <w:tr w:rsidR="00564C5B" w:rsidTr="00564C5B">
        <w:trPr>
          <w:trHeight w:hRule="exact" w:val="856"/>
        </w:trPr>
        <w:tc>
          <w:tcPr>
            <w:tcW w:w="719" w:type="dxa"/>
            <w:tcBorders>
              <w:top w:val="single" w:sz="6" w:space="0" w:color="000009"/>
              <w:left w:val="single" w:sz="4" w:space="0" w:color="000009"/>
              <w:bottom w:val="single" w:sz="6" w:space="0" w:color="000009"/>
              <w:right w:val="single" w:sz="4" w:space="0" w:color="000009"/>
            </w:tcBorders>
            <w:vAlign w:val="center"/>
            <w:hideMark/>
          </w:tcPr>
          <w:p w:rsidR="00564C5B" w:rsidRDefault="00564C5B" w:rsidP="00564C5B">
            <w:pPr>
              <w:spacing w:after="0" w:line="240" w:lineRule="auto"/>
              <w:jc w:val="center"/>
              <w:rPr>
                <w:lang w:eastAsia="en-US"/>
              </w:rPr>
            </w:pPr>
            <w:r>
              <w:t>2</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7"/>
              <w:rPr>
                <w:lang w:val="pt-BR"/>
              </w:rPr>
            </w:pPr>
            <w:r w:rsidRPr="00C17F16">
              <w:rPr>
                <w:lang w:val="pt-BR"/>
              </w:rPr>
              <w:t>Problema grave, prejudicando</w:t>
            </w:r>
            <w:r w:rsidRPr="00C17F16">
              <w:rPr>
                <w:lang w:val="pt-BR"/>
              </w:rPr>
              <w:br/>
              <w:t>funcionamento do software em</w:t>
            </w:r>
            <w:r w:rsidRPr="00C17F16">
              <w:rPr>
                <w:lang w:val="pt-BR"/>
              </w:rPr>
              <w:br/>
              <w:t>ambiente de produção.</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6"/>
              <w:rPr>
                <w:lang w:val="pt-BR"/>
              </w:rPr>
            </w:pPr>
            <w:r w:rsidRPr="00C17F16">
              <w:rPr>
                <w:lang w:val="pt-BR"/>
              </w:rPr>
              <w:t>4 horas após abertura do chamado.</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6"/>
              <w:rPr>
                <w:lang w:val="pt-BR"/>
              </w:rPr>
            </w:pPr>
            <w:r w:rsidRPr="00C17F16">
              <w:rPr>
                <w:lang w:val="pt-BR"/>
              </w:rPr>
              <w:t>48 horas após abertura</w:t>
            </w:r>
            <w:proofErr w:type="gramStart"/>
            <w:r w:rsidRPr="00C17F16">
              <w:rPr>
                <w:lang w:val="pt-BR"/>
              </w:rPr>
              <w:t xml:space="preserve"> </w:t>
            </w:r>
            <w:r>
              <w:rPr>
                <w:lang w:val="pt-BR"/>
              </w:rPr>
              <w:t xml:space="preserve"> </w:t>
            </w:r>
            <w:proofErr w:type="gramEnd"/>
            <w:r w:rsidRPr="00C17F16">
              <w:rPr>
                <w:lang w:val="pt-BR"/>
              </w:rPr>
              <w:t>do chamado.</w:t>
            </w:r>
          </w:p>
        </w:tc>
      </w:tr>
      <w:tr w:rsidR="00564C5B" w:rsidTr="00564C5B">
        <w:trPr>
          <w:trHeight w:hRule="exact" w:val="856"/>
        </w:trPr>
        <w:tc>
          <w:tcPr>
            <w:tcW w:w="719" w:type="dxa"/>
            <w:tcBorders>
              <w:top w:val="single" w:sz="6" w:space="0" w:color="000009"/>
              <w:left w:val="single" w:sz="4" w:space="0" w:color="000009"/>
              <w:bottom w:val="single" w:sz="6" w:space="0" w:color="000009"/>
              <w:right w:val="single" w:sz="4" w:space="0" w:color="000009"/>
            </w:tcBorders>
            <w:vAlign w:val="center"/>
            <w:hideMark/>
          </w:tcPr>
          <w:p w:rsidR="00564C5B" w:rsidRDefault="00564C5B" w:rsidP="00564C5B">
            <w:pPr>
              <w:spacing w:after="0" w:line="240" w:lineRule="auto"/>
              <w:jc w:val="center"/>
              <w:rPr>
                <w:lang w:eastAsia="en-US"/>
              </w:rPr>
            </w:pPr>
            <w:r>
              <w:t>3</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7"/>
              <w:rPr>
                <w:lang w:val="pt-BR"/>
              </w:rPr>
            </w:pPr>
            <w:r w:rsidRPr="00C17F16">
              <w:rPr>
                <w:lang w:val="pt-BR"/>
              </w:rPr>
              <w:t>Problema restringe o pleno</w:t>
            </w:r>
            <w:r w:rsidRPr="00C17F16">
              <w:rPr>
                <w:lang w:val="pt-BR"/>
              </w:rPr>
              <w:br/>
              <w:t>funcionamento do software em</w:t>
            </w:r>
            <w:r w:rsidRPr="00C17F16">
              <w:rPr>
                <w:lang w:val="pt-BR"/>
              </w:rPr>
              <w:br/>
              <w:t>ambiente de produção.</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6"/>
              <w:rPr>
                <w:lang w:val="pt-BR"/>
              </w:rPr>
            </w:pPr>
            <w:r w:rsidRPr="00C17F16">
              <w:rPr>
                <w:lang w:val="pt-BR"/>
              </w:rPr>
              <w:t>4 horas após abertura</w:t>
            </w:r>
            <w:r w:rsidRPr="00C17F16">
              <w:rPr>
                <w:lang w:val="pt-BR"/>
              </w:rPr>
              <w:br/>
              <w:t>do chamado.</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6"/>
              <w:rPr>
                <w:lang w:val="pt-BR"/>
              </w:rPr>
            </w:pPr>
            <w:r w:rsidRPr="00C17F16">
              <w:rPr>
                <w:lang w:val="pt-BR"/>
              </w:rPr>
              <w:t>4 horas após abertura</w:t>
            </w:r>
            <w:proofErr w:type="gramStart"/>
            <w:r w:rsidRPr="00C17F16">
              <w:rPr>
                <w:lang w:val="pt-BR"/>
              </w:rPr>
              <w:t xml:space="preserve"> </w:t>
            </w:r>
            <w:r>
              <w:rPr>
                <w:lang w:val="pt-BR"/>
              </w:rPr>
              <w:t xml:space="preserve"> </w:t>
            </w:r>
            <w:proofErr w:type="gramEnd"/>
            <w:r w:rsidRPr="00C17F16">
              <w:rPr>
                <w:lang w:val="pt-BR"/>
              </w:rPr>
              <w:t>do chamado.</w:t>
            </w:r>
          </w:p>
        </w:tc>
      </w:tr>
      <w:tr w:rsidR="00564C5B" w:rsidTr="00564C5B">
        <w:trPr>
          <w:trHeight w:hRule="exact" w:val="1499"/>
        </w:trPr>
        <w:tc>
          <w:tcPr>
            <w:tcW w:w="719" w:type="dxa"/>
            <w:tcBorders>
              <w:top w:val="single" w:sz="6" w:space="0" w:color="000009"/>
              <w:left w:val="single" w:sz="4" w:space="0" w:color="000009"/>
              <w:bottom w:val="single" w:sz="6" w:space="0" w:color="000009"/>
              <w:right w:val="single" w:sz="4" w:space="0" w:color="000009"/>
            </w:tcBorders>
            <w:vAlign w:val="center"/>
            <w:hideMark/>
          </w:tcPr>
          <w:p w:rsidR="00564C5B" w:rsidRDefault="00564C5B" w:rsidP="00564C5B">
            <w:pPr>
              <w:spacing w:after="0" w:line="240" w:lineRule="auto"/>
              <w:jc w:val="center"/>
              <w:rPr>
                <w:lang w:eastAsia="en-US"/>
              </w:rPr>
            </w:pPr>
            <w:r>
              <w:t>4</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7"/>
              <w:rPr>
                <w:lang w:val="pt-BR"/>
              </w:rPr>
            </w:pPr>
            <w:r w:rsidRPr="00C17F16">
              <w:rPr>
                <w:lang w:val="pt-BR"/>
              </w:rPr>
              <w:t>Problema não afeta o funcionamento do software em ambiente de produção ou</w:t>
            </w:r>
            <w:proofErr w:type="gramStart"/>
            <w:r w:rsidRPr="00C17F16">
              <w:rPr>
                <w:lang w:val="pt-BR"/>
              </w:rPr>
              <w:t xml:space="preserve">  </w:t>
            </w:r>
            <w:proofErr w:type="gramEnd"/>
            <w:r w:rsidRPr="00C17F16">
              <w:rPr>
                <w:lang w:val="pt-BR"/>
              </w:rPr>
              <w:t xml:space="preserve">problema inerente aos demais ambientes. </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6"/>
              <w:rPr>
                <w:lang w:val="pt-BR"/>
              </w:rPr>
            </w:pPr>
            <w:r w:rsidRPr="00C17F16">
              <w:rPr>
                <w:lang w:val="pt-BR"/>
              </w:rPr>
              <w:t>24 horas após abertura</w:t>
            </w:r>
            <w:r w:rsidRPr="00C17F16">
              <w:rPr>
                <w:lang w:val="pt-BR"/>
              </w:rPr>
              <w:br/>
              <w:t>do chamado.</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6"/>
              <w:rPr>
                <w:lang w:val="pt-BR"/>
              </w:rPr>
            </w:pPr>
            <w:r w:rsidRPr="00C17F16">
              <w:rPr>
                <w:lang w:val="pt-BR"/>
              </w:rPr>
              <w:t>120 horas após abertura do chamado.</w:t>
            </w:r>
          </w:p>
        </w:tc>
      </w:tr>
      <w:tr w:rsidR="00564C5B" w:rsidTr="00564C5B">
        <w:trPr>
          <w:trHeight w:hRule="exact" w:val="856"/>
        </w:trPr>
        <w:tc>
          <w:tcPr>
            <w:tcW w:w="719" w:type="dxa"/>
            <w:tcBorders>
              <w:top w:val="single" w:sz="6" w:space="0" w:color="000009"/>
              <w:left w:val="single" w:sz="4" w:space="0" w:color="000009"/>
              <w:bottom w:val="single" w:sz="6" w:space="0" w:color="000009"/>
              <w:right w:val="single" w:sz="4" w:space="0" w:color="000009"/>
            </w:tcBorders>
            <w:vAlign w:val="center"/>
            <w:hideMark/>
          </w:tcPr>
          <w:p w:rsidR="00564C5B" w:rsidRDefault="00564C5B" w:rsidP="00564C5B">
            <w:pPr>
              <w:spacing w:after="0" w:line="240" w:lineRule="auto"/>
              <w:jc w:val="center"/>
              <w:rPr>
                <w:lang w:eastAsia="en-US"/>
              </w:rPr>
            </w:pPr>
            <w:r>
              <w:t>5</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7"/>
              <w:rPr>
                <w:lang w:val="pt-BR"/>
              </w:rPr>
            </w:pPr>
            <w:r w:rsidRPr="00C17F16">
              <w:rPr>
                <w:lang w:val="pt-BR"/>
              </w:rPr>
              <w:t>Dúvida ou questionamento sobre</w:t>
            </w:r>
            <w:r w:rsidRPr="00C17F16">
              <w:rPr>
                <w:lang w:val="pt-BR"/>
              </w:rPr>
              <w:br/>
              <w:t>funcionalidade da solução.</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6"/>
              <w:rPr>
                <w:lang w:val="pt-BR"/>
              </w:rPr>
            </w:pPr>
            <w:r w:rsidRPr="00C17F16">
              <w:rPr>
                <w:lang w:val="pt-BR"/>
              </w:rPr>
              <w:t>24 horas após abertura</w:t>
            </w:r>
            <w:r w:rsidRPr="00C17F16">
              <w:rPr>
                <w:lang w:val="pt-BR"/>
              </w:rPr>
              <w:br/>
              <w:t>do chamado.</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6"/>
              <w:rPr>
                <w:lang w:val="pt-BR"/>
              </w:rPr>
            </w:pPr>
            <w:r w:rsidRPr="00C17F16">
              <w:rPr>
                <w:lang w:val="pt-BR"/>
              </w:rPr>
              <w:t>120 horas após abertura</w:t>
            </w:r>
            <w:r w:rsidRPr="00C17F16">
              <w:rPr>
                <w:lang w:val="pt-BR"/>
              </w:rPr>
              <w:br/>
              <w:t>do chamado.</w:t>
            </w:r>
          </w:p>
        </w:tc>
      </w:tr>
      <w:tr w:rsidR="00564C5B" w:rsidTr="00564C5B">
        <w:trPr>
          <w:trHeight w:hRule="exact" w:val="1121"/>
        </w:trPr>
        <w:tc>
          <w:tcPr>
            <w:tcW w:w="719" w:type="dxa"/>
            <w:tcBorders>
              <w:top w:val="single" w:sz="6" w:space="0" w:color="000009"/>
              <w:left w:val="single" w:sz="4" w:space="0" w:color="000009"/>
              <w:bottom w:val="single" w:sz="6" w:space="0" w:color="000009"/>
              <w:right w:val="single" w:sz="4" w:space="0" w:color="000009"/>
            </w:tcBorders>
            <w:vAlign w:val="center"/>
            <w:hideMark/>
          </w:tcPr>
          <w:p w:rsidR="00564C5B" w:rsidRDefault="00564C5B" w:rsidP="00564C5B">
            <w:pPr>
              <w:spacing w:after="0" w:line="240" w:lineRule="auto"/>
              <w:jc w:val="center"/>
              <w:rPr>
                <w:lang w:eastAsia="en-US"/>
              </w:rPr>
            </w:pPr>
            <w:r>
              <w:t>6</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7"/>
              <w:rPr>
                <w:lang w:val="pt-BR"/>
              </w:rPr>
            </w:pPr>
            <w:r w:rsidRPr="00C17F16">
              <w:rPr>
                <w:lang w:val="pt-BR"/>
              </w:rPr>
              <w:t>Instalação de novas versões /</w:t>
            </w:r>
            <w:r>
              <w:rPr>
                <w:lang w:val="pt-BR"/>
              </w:rPr>
              <w:t xml:space="preserve"> </w:t>
            </w:r>
            <w:r w:rsidRPr="00C17F16">
              <w:rPr>
                <w:lang w:val="pt-BR"/>
              </w:rPr>
              <w:t>ou</w:t>
            </w:r>
            <w:r w:rsidRPr="00C17F16">
              <w:rPr>
                <w:lang w:val="pt-BR"/>
              </w:rPr>
              <w:br/>
              <w:t>aplicação de correções programadas nos produtos da solução.</w:t>
            </w:r>
          </w:p>
        </w:tc>
        <w:tc>
          <w:tcPr>
            <w:tcW w:w="2693" w:type="dxa"/>
            <w:tcBorders>
              <w:top w:val="single" w:sz="6" w:space="0" w:color="000009"/>
              <w:left w:val="single" w:sz="4" w:space="0" w:color="000009"/>
              <w:bottom w:val="single" w:sz="6" w:space="0" w:color="000009"/>
              <w:right w:val="single" w:sz="4" w:space="0" w:color="000009"/>
            </w:tcBorders>
            <w:vAlign w:val="center"/>
            <w:hideMark/>
          </w:tcPr>
          <w:p w:rsidR="00564C5B" w:rsidRDefault="00564C5B" w:rsidP="00564C5B">
            <w:pPr>
              <w:spacing w:after="0" w:line="240" w:lineRule="auto"/>
              <w:ind w:left="137" w:right="146"/>
            </w:pPr>
            <w:r>
              <w:t xml:space="preserve">10 </w:t>
            </w:r>
            <w:r w:rsidRPr="00564C5B">
              <w:rPr>
                <w:lang w:val="pt-BR"/>
              </w:rPr>
              <w:t>dias</w:t>
            </w:r>
            <w:r>
              <w:t xml:space="preserve"> </w:t>
            </w:r>
            <w:r w:rsidRPr="00564C5B">
              <w:rPr>
                <w:lang w:val="pt-BR"/>
              </w:rPr>
              <w:t>corridos</w:t>
            </w:r>
            <w:r>
              <w:t>.</w:t>
            </w:r>
          </w:p>
        </w:tc>
        <w:tc>
          <w:tcPr>
            <w:tcW w:w="3402" w:type="dxa"/>
            <w:tcBorders>
              <w:top w:val="single" w:sz="6" w:space="0" w:color="000009"/>
              <w:left w:val="single" w:sz="4" w:space="0" w:color="000009"/>
              <w:bottom w:val="single" w:sz="6" w:space="0" w:color="000009"/>
              <w:right w:val="single" w:sz="4" w:space="0" w:color="000009"/>
            </w:tcBorders>
            <w:vAlign w:val="center"/>
            <w:hideMark/>
          </w:tcPr>
          <w:p w:rsidR="00564C5B" w:rsidRPr="00C17F16" w:rsidRDefault="00564C5B" w:rsidP="00564C5B">
            <w:pPr>
              <w:spacing w:after="0" w:line="240" w:lineRule="auto"/>
              <w:ind w:left="137" w:right="146"/>
              <w:rPr>
                <w:lang w:val="pt-BR"/>
              </w:rPr>
            </w:pPr>
            <w:r w:rsidRPr="00C17F16">
              <w:rPr>
                <w:lang w:val="pt-BR"/>
              </w:rPr>
              <w:t>20 dias corridos após abertura do chamado.</w:t>
            </w:r>
          </w:p>
        </w:tc>
      </w:tr>
    </w:tbl>
    <w:p w:rsidR="00564C5B" w:rsidRDefault="00564C5B" w:rsidP="00564C5B">
      <w:pPr>
        <w:pStyle w:val="PargrafodaLista"/>
        <w:numPr>
          <w:ilvl w:val="0"/>
          <w:numId w:val="23"/>
        </w:numPr>
        <w:rPr>
          <w:lang w:val="pt-BR"/>
        </w:rPr>
      </w:pPr>
      <w:r w:rsidRPr="00314945">
        <w:rPr>
          <w:lang w:val="pt-BR"/>
        </w:rPr>
        <w:t>Os</w:t>
      </w:r>
      <w:r w:rsidRPr="00314945">
        <w:rPr>
          <w:spacing w:val="-4"/>
          <w:lang w:val="pt-BR"/>
        </w:rPr>
        <w:t xml:space="preserve"> </w:t>
      </w:r>
      <w:r w:rsidRPr="00314945">
        <w:rPr>
          <w:lang w:val="pt-BR"/>
        </w:rPr>
        <w:t>prazos</w:t>
      </w:r>
      <w:r w:rsidRPr="00314945">
        <w:rPr>
          <w:spacing w:val="-4"/>
          <w:lang w:val="pt-BR"/>
        </w:rPr>
        <w:t xml:space="preserve"> </w:t>
      </w:r>
      <w:r w:rsidRPr="00314945">
        <w:rPr>
          <w:lang w:val="pt-BR"/>
        </w:rPr>
        <w:t>para</w:t>
      </w:r>
      <w:r w:rsidRPr="00314945">
        <w:rPr>
          <w:spacing w:val="-4"/>
          <w:lang w:val="pt-BR"/>
        </w:rPr>
        <w:t xml:space="preserve"> </w:t>
      </w:r>
      <w:r w:rsidRPr="00314945">
        <w:rPr>
          <w:lang w:val="pt-BR"/>
        </w:rPr>
        <w:t>a</w:t>
      </w:r>
      <w:r w:rsidRPr="00314945">
        <w:rPr>
          <w:spacing w:val="-5"/>
          <w:lang w:val="pt-BR"/>
        </w:rPr>
        <w:t xml:space="preserve"> </w:t>
      </w:r>
      <w:r w:rsidRPr="00314945">
        <w:rPr>
          <w:lang w:val="pt-BR"/>
        </w:rPr>
        <w:t>conclusão</w:t>
      </w:r>
      <w:r w:rsidRPr="00314945">
        <w:rPr>
          <w:spacing w:val="-4"/>
          <w:lang w:val="pt-BR"/>
        </w:rPr>
        <w:t xml:space="preserve"> </w:t>
      </w:r>
      <w:r w:rsidRPr="00314945">
        <w:rPr>
          <w:lang w:val="pt-BR"/>
        </w:rPr>
        <w:t>do</w:t>
      </w:r>
      <w:r w:rsidRPr="00314945">
        <w:rPr>
          <w:spacing w:val="-5"/>
          <w:lang w:val="pt-BR"/>
        </w:rPr>
        <w:t xml:space="preserve"> </w:t>
      </w:r>
      <w:r w:rsidRPr="00314945">
        <w:rPr>
          <w:lang w:val="pt-BR"/>
        </w:rPr>
        <w:t>atendimento</w:t>
      </w:r>
      <w:r w:rsidRPr="00314945">
        <w:rPr>
          <w:spacing w:val="-4"/>
          <w:lang w:val="pt-BR"/>
        </w:rPr>
        <w:t xml:space="preserve"> </w:t>
      </w:r>
      <w:r w:rsidRPr="00314945">
        <w:rPr>
          <w:lang w:val="pt-BR"/>
        </w:rPr>
        <w:t>em</w:t>
      </w:r>
      <w:r w:rsidRPr="00314945">
        <w:rPr>
          <w:spacing w:val="-5"/>
          <w:lang w:val="pt-BR"/>
        </w:rPr>
        <w:t xml:space="preserve"> </w:t>
      </w:r>
      <w:r w:rsidRPr="00314945">
        <w:rPr>
          <w:lang w:val="pt-BR"/>
        </w:rPr>
        <w:t>cada</w:t>
      </w:r>
      <w:r w:rsidRPr="00314945">
        <w:rPr>
          <w:spacing w:val="-4"/>
          <w:lang w:val="pt-BR"/>
        </w:rPr>
        <w:t xml:space="preserve"> </w:t>
      </w:r>
      <w:r w:rsidRPr="00314945">
        <w:rPr>
          <w:lang w:val="pt-BR"/>
        </w:rPr>
        <w:t>nível</w:t>
      </w:r>
      <w:r w:rsidRPr="00314945">
        <w:rPr>
          <w:spacing w:val="-5"/>
          <w:lang w:val="pt-BR"/>
        </w:rPr>
        <w:t xml:space="preserve"> </w:t>
      </w:r>
      <w:r w:rsidRPr="00314945">
        <w:rPr>
          <w:lang w:val="pt-BR"/>
        </w:rPr>
        <w:t>serão</w:t>
      </w:r>
      <w:r w:rsidRPr="00314945">
        <w:rPr>
          <w:spacing w:val="-4"/>
          <w:lang w:val="pt-BR"/>
        </w:rPr>
        <w:t xml:space="preserve"> </w:t>
      </w:r>
      <w:r w:rsidRPr="00314945">
        <w:rPr>
          <w:lang w:val="pt-BR"/>
        </w:rPr>
        <w:t>contados</w:t>
      </w:r>
      <w:r w:rsidRPr="00314945">
        <w:rPr>
          <w:spacing w:val="-4"/>
          <w:lang w:val="pt-BR"/>
        </w:rPr>
        <w:t xml:space="preserve"> </w:t>
      </w:r>
      <w:r w:rsidRPr="00314945">
        <w:rPr>
          <w:lang w:val="pt-BR"/>
        </w:rPr>
        <w:t>a</w:t>
      </w:r>
      <w:r w:rsidRPr="00314945">
        <w:rPr>
          <w:spacing w:val="-4"/>
          <w:lang w:val="pt-BR"/>
        </w:rPr>
        <w:t xml:space="preserve"> </w:t>
      </w:r>
      <w:r w:rsidRPr="00314945">
        <w:rPr>
          <w:lang w:val="pt-BR"/>
        </w:rPr>
        <w:t>partir</w:t>
      </w:r>
      <w:r w:rsidRPr="00314945">
        <w:rPr>
          <w:spacing w:val="-5"/>
          <w:lang w:val="pt-BR"/>
        </w:rPr>
        <w:t xml:space="preserve"> </w:t>
      </w:r>
      <w:r w:rsidRPr="00314945">
        <w:rPr>
          <w:lang w:val="pt-BR"/>
        </w:rPr>
        <w:t>do</w:t>
      </w:r>
      <w:r w:rsidRPr="00314945">
        <w:rPr>
          <w:spacing w:val="-5"/>
          <w:lang w:val="pt-BR"/>
        </w:rPr>
        <w:t xml:space="preserve"> </w:t>
      </w:r>
      <w:r w:rsidRPr="00314945">
        <w:rPr>
          <w:lang w:val="pt-BR"/>
        </w:rPr>
        <w:t>início</w:t>
      </w:r>
      <w:r w:rsidRPr="00314945">
        <w:rPr>
          <w:spacing w:val="-4"/>
          <w:lang w:val="pt-BR"/>
        </w:rPr>
        <w:t xml:space="preserve"> </w:t>
      </w:r>
      <w:r w:rsidRPr="00314945">
        <w:rPr>
          <w:lang w:val="pt-BR"/>
        </w:rPr>
        <w:t xml:space="preserve">do horário de registro do chamado técnico. </w:t>
      </w:r>
    </w:p>
    <w:p w:rsidR="0020233B" w:rsidRDefault="0020233B" w:rsidP="0020233B">
      <w:pPr>
        <w:pStyle w:val="PargrafodaLista"/>
        <w:numPr>
          <w:ilvl w:val="0"/>
          <w:numId w:val="23"/>
        </w:numPr>
        <w:rPr>
          <w:spacing w:val="-3"/>
          <w:lang w:val="pt-BR"/>
        </w:rPr>
      </w:pPr>
      <w:r w:rsidRPr="004628C1">
        <w:rPr>
          <w:lang w:val="pt-BR"/>
        </w:rPr>
        <w:t>Os prazos estipulados acima poderão ser alterados, em caráter excepcional, quando verificadas situações em que seja necessário programar o atendimento da ocorrência ou quando a intervenção possa interferir em outras atividades do ambiente computacional,</w:t>
      </w:r>
      <w:r w:rsidRPr="004628C1">
        <w:rPr>
          <w:spacing w:val="-4"/>
          <w:lang w:val="pt-BR"/>
        </w:rPr>
        <w:t xml:space="preserve"> </w:t>
      </w:r>
      <w:r>
        <w:rPr>
          <w:lang w:val="pt-BR"/>
        </w:rPr>
        <w:t>do Centro Tecnológico</w:t>
      </w:r>
      <w:r w:rsidRPr="004628C1">
        <w:rPr>
          <w:spacing w:val="-3"/>
          <w:lang w:val="pt-BR"/>
        </w:rPr>
        <w:t>,</w:t>
      </w:r>
      <w:r w:rsidRPr="004628C1">
        <w:rPr>
          <w:spacing w:val="-4"/>
          <w:lang w:val="pt-BR"/>
        </w:rPr>
        <w:t xml:space="preserve"> </w:t>
      </w:r>
      <w:r w:rsidRPr="004628C1">
        <w:rPr>
          <w:lang w:val="pt-BR"/>
        </w:rPr>
        <w:t>desde</w:t>
      </w:r>
      <w:r w:rsidRPr="004628C1">
        <w:rPr>
          <w:spacing w:val="-4"/>
          <w:lang w:val="pt-BR"/>
        </w:rPr>
        <w:t xml:space="preserve"> </w:t>
      </w:r>
      <w:r w:rsidRPr="004628C1">
        <w:rPr>
          <w:lang w:val="pt-BR"/>
        </w:rPr>
        <w:t>que</w:t>
      </w:r>
      <w:r w:rsidRPr="004628C1">
        <w:rPr>
          <w:spacing w:val="-4"/>
          <w:lang w:val="pt-BR"/>
        </w:rPr>
        <w:t xml:space="preserve"> </w:t>
      </w:r>
      <w:r w:rsidRPr="004628C1">
        <w:rPr>
          <w:lang w:val="pt-BR"/>
        </w:rPr>
        <w:t>tais</w:t>
      </w:r>
      <w:r w:rsidRPr="004628C1">
        <w:rPr>
          <w:spacing w:val="-4"/>
          <w:lang w:val="pt-BR"/>
        </w:rPr>
        <w:t xml:space="preserve"> </w:t>
      </w:r>
      <w:r w:rsidRPr="004628C1">
        <w:rPr>
          <w:lang w:val="pt-BR"/>
        </w:rPr>
        <w:t>alterações</w:t>
      </w:r>
      <w:r w:rsidRPr="004628C1">
        <w:rPr>
          <w:spacing w:val="-4"/>
          <w:lang w:val="pt-BR"/>
        </w:rPr>
        <w:t xml:space="preserve"> </w:t>
      </w:r>
      <w:r w:rsidRPr="004628C1">
        <w:rPr>
          <w:lang w:val="pt-BR"/>
        </w:rPr>
        <w:t>sejam</w:t>
      </w:r>
      <w:r w:rsidRPr="004628C1">
        <w:rPr>
          <w:spacing w:val="-5"/>
          <w:lang w:val="pt-BR"/>
        </w:rPr>
        <w:t xml:space="preserve"> </w:t>
      </w:r>
      <w:r w:rsidRPr="004628C1">
        <w:rPr>
          <w:lang w:val="pt-BR"/>
        </w:rPr>
        <w:t>formalmente</w:t>
      </w:r>
      <w:r w:rsidRPr="004628C1">
        <w:rPr>
          <w:spacing w:val="-4"/>
          <w:lang w:val="pt-BR"/>
        </w:rPr>
        <w:t xml:space="preserve"> </w:t>
      </w:r>
      <w:r w:rsidRPr="004628C1">
        <w:rPr>
          <w:lang w:val="pt-BR"/>
        </w:rPr>
        <w:t>autorizadas</w:t>
      </w:r>
      <w:r w:rsidRPr="004628C1">
        <w:rPr>
          <w:spacing w:val="-4"/>
          <w:lang w:val="pt-BR"/>
        </w:rPr>
        <w:t xml:space="preserve"> </w:t>
      </w:r>
      <w:r>
        <w:rPr>
          <w:lang w:val="pt-BR"/>
        </w:rPr>
        <w:t>pelo CTIMA.</w:t>
      </w:r>
    </w:p>
    <w:p w:rsidR="00564C5B" w:rsidRPr="00314945" w:rsidRDefault="00564C5B" w:rsidP="00564C5B">
      <w:pPr>
        <w:pStyle w:val="PargrafodaLista"/>
        <w:numPr>
          <w:ilvl w:val="0"/>
          <w:numId w:val="23"/>
        </w:numPr>
        <w:rPr>
          <w:lang w:val="pt-BR"/>
        </w:rPr>
      </w:pPr>
      <w:r w:rsidRPr="00314945">
        <w:rPr>
          <w:lang w:val="pt-BR"/>
        </w:rPr>
        <w:t xml:space="preserve">O suporte técnico deverá ser prestado </w:t>
      </w:r>
      <w:r w:rsidRPr="00314945">
        <w:rPr>
          <w:i/>
          <w:lang w:val="pt-BR"/>
        </w:rPr>
        <w:t>in loco</w:t>
      </w:r>
      <w:r w:rsidRPr="00314945">
        <w:rPr>
          <w:lang w:val="pt-BR"/>
        </w:rPr>
        <w:t xml:space="preserve"> ou remotamente através de telefone ou </w:t>
      </w:r>
      <w:r w:rsidRPr="00314945">
        <w:rPr>
          <w:i/>
          <w:lang w:val="pt-BR"/>
        </w:rPr>
        <w:t>e-mail</w:t>
      </w:r>
      <w:r w:rsidRPr="00314945">
        <w:rPr>
          <w:lang w:val="pt-BR"/>
        </w:rPr>
        <w:t xml:space="preserve">, disponível no regime 8x5 (8 horas e </w:t>
      </w:r>
      <w:proofErr w:type="gramStart"/>
      <w:r w:rsidRPr="00314945">
        <w:rPr>
          <w:lang w:val="pt-BR"/>
        </w:rPr>
        <w:t>5</w:t>
      </w:r>
      <w:proofErr w:type="gramEnd"/>
      <w:r w:rsidRPr="00314945">
        <w:rPr>
          <w:lang w:val="pt-BR"/>
        </w:rPr>
        <w:t xml:space="preserve"> dias por semana).</w:t>
      </w:r>
    </w:p>
    <w:p w:rsidR="00564C5B" w:rsidRPr="00314945" w:rsidRDefault="00E7073C" w:rsidP="00564C5B">
      <w:pPr>
        <w:pStyle w:val="PargrafodaLista"/>
        <w:numPr>
          <w:ilvl w:val="0"/>
          <w:numId w:val="23"/>
        </w:numPr>
        <w:rPr>
          <w:lang w:val="pt-BR"/>
        </w:rPr>
      </w:pPr>
      <w:r>
        <w:rPr>
          <w:lang w:val="pt-BR"/>
        </w:rPr>
        <w:t>A</w:t>
      </w:r>
      <w:r w:rsidR="00564C5B" w:rsidRPr="00314945">
        <w:rPr>
          <w:lang w:val="pt-BR"/>
        </w:rPr>
        <w:t xml:space="preserve"> CONTRATAD</w:t>
      </w:r>
      <w:r>
        <w:rPr>
          <w:lang w:val="pt-BR"/>
        </w:rPr>
        <w:t>A</w:t>
      </w:r>
      <w:r w:rsidR="00564C5B" w:rsidRPr="00314945">
        <w:rPr>
          <w:lang w:val="pt-BR"/>
        </w:rPr>
        <w:t xml:space="preserve"> deve possuir mecanismo que permita a abertura de chamados de suporte técnico pel</w:t>
      </w:r>
      <w:r>
        <w:rPr>
          <w:lang w:val="pt-BR"/>
        </w:rPr>
        <w:t>o</w:t>
      </w:r>
      <w:r w:rsidR="00564C5B" w:rsidRPr="00314945">
        <w:rPr>
          <w:lang w:val="pt-BR"/>
        </w:rPr>
        <w:t xml:space="preserve"> </w:t>
      </w:r>
      <w:r>
        <w:rPr>
          <w:lang w:val="pt-BR"/>
        </w:rPr>
        <w:t>Centro Tecnológico</w:t>
      </w:r>
      <w:r w:rsidR="00564C5B" w:rsidRPr="00314945">
        <w:rPr>
          <w:lang w:val="pt-BR"/>
        </w:rPr>
        <w:t xml:space="preserve"> através de uma Central de Atendimento, com serviço de atendimento por meio de telefone único, gratuito e não tarifado, ou através de portal </w:t>
      </w:r>
      <w:r w:rsidR="00564C5B" w:rsidRPr="00E7073C">
        <w:rPr>
          <w:lang w:val="pt-BR"/>
        </w:rPr>
        <w:t>web</w:t>
      </w:r>
      <w:r w:rsidR="00564C5B" w:rsidRPr="00314945">
        <w:rPr>
          <w:lang w:val="pt-BR"/>
        </w:rPr>
        <w:t>, devendo fornecer, quando da abertura, número identificador do respectivo chamado.</w:t>
      </w:r>
    </w:p>
    <w:p w:rsidR="00CB542D" w:rsidRDefault="00CB542D" w:rsidP="00CB542D">
      <w:pPr>
        <w:pStyle w:val="Ttulo2"/>
      </w:pPr>
      <w:r>
        <w:lastRenderedPageBreak/>
        <w:t xml:space="preserve">Item 5 - Treinamento de visualização de dados para usuário dos painéis </w:t>
      </w:r>
    </w:p>
    <w:p w:rsidR="00A867B9" w:rsidRDefault="00A867B9" w:rsidP="00A867B9">
      <w:r w:rsidRPr="00F627C1">
        <w:t xml:space="preserve">Treinamento Visualização de Dados para </w:t>
      </w:r>
      <w:r w:rsidR="0020233B">
        <w:t>U</w:t>
      </w:r>
      <w:r w:rsidRPr="00F627C1">
        <w:t>suários:</w:t>
      </w:r>
      <w:r>
        <w:t xml:space="preserve"> v</w:t>
      </w:r>
      <w:r w:rsidRPr="00F627C1">
        <w:t xml:space="preserve">oltado para usuários de negócio, o treinamento deve prover conhecimento suficiente para que usuários, sem conhecimento prévio de programação, possam construir </w:t>
      </w:r>
      <w:proofErr w:type="spellStart"/>
      <w:r w:rsidRPr="0020233B">
        <w:t>dashboards</w:t>
      </w:r>
      <w:proofErr w:type="spellEnd"/>
      <w:r w:rsidRPr="00F627C1">
        <w:t xml:space="preserve">, associando bases ou arquivos distintos para análise de dados. O aluno, após este treinamento, deverá sair pronto para criar suas análises e </w:t>
      </w:r>
      <w:r w:rsidR="00166AF4" w:rsidRPr="00F627C1">
        <w:t>pain</w:t>
      </w:r>
      <w:r w:rsidR="00166AF4">
        <w:t>é</w:t>
      </w:r>
      <w:r w:rsidR="00166AF4" w:rsidRPr="00F627C1">
        <w:t>is</w:t>
      </w:r>
      <w:r w:rsidRPr="00F627C1">
        <w:t xml:space="preserve"> de forma rápida e independente. </w:t>
      </w:r>
    </w:p>
    <w:p w:rsidR="00D43971" w:rsidRDefault="00D43971" w:rsidP="00A867B9">
      <w:r>
        <w:t>Máximo de alunos neste curso: 10 alunos</w:t>
      </w:r>
    </w:p>
    <w:p w:rsidR="00D43971" w:rsidRDefault="00D43971" w:rsidP="00A867B9">
      <w:r>
        <w:t>Mínimo de horas a serem ministradas neste curso: 16 horas</w:t>
      </w:r>
    </w:p>
    <w:p w:rsidR="00A867B9" w:rsidRDefault="00A867B9" w:rsidP="00A867B9">
      <w:r>
        <w:t>Ementa:</w:t>
      </w:r>
    </w:p>
    <w:p w:rsidR="00A867B9" w:rsidRPr="0020233B" w:rsidRDefault="00A867B9" w:rsidP="000521AC">
      <w:pPr>
        <w:pStyle w:val="PargrafodaLista"/>
        <w:numPr>
          <w:ilvl w:val="0"/>
          <w:numId w:val="17"/>
        </w:numPr>
        <w:rPr>
          <w:lang w:val="pt-BR"/>
        </w:rPr>
      </w:pPr>
      <w:r w:rsidRPr="0020233B">
        <w:rPr>
          <w:bCs/>
          <w:lang w:val="pt-BR"/>
        </w:rPr>
        <w:t xml:space="preserve">Diferença e </w:t>
      </w:r>
      <w:r w:rsidRPr="0020233B">
        <w:rPr>
          <w:lang w:val="pt-BR"/>
        </w:rPr>
        <w:t xml:space="preserve">conceitos de </w:t>
      </w:r>
      <w:r w:rsidRPr="0020233B">
        <w:rPr>
          <w:iCs/>
          <w:lang w:val="pt-BR"/>
        </w:rPr>
        <w:t xml:space="preserve">Análises Guiadas </w:t>
      </w:r>
      <w:r w:rsidRPr="0020233B">
        <w:rPr>
          <w:lang w:val="pt-BR"/>
        </w:rPr>
        <w:t xml:space="preserve">e </w:t>
      </w:r>
      <w:r w:rsidRPr="0020233B">
        <w:rPr>
          <w:iCs/>
          <w:lang w:val="pt-BR"/>
        </w:rPr>
        <w:t>Análises</w:t>
      </w:r>
      <w:r w:rsidRPr="0020233B">
        <w:rPr>
          <w:lang w:val="pt-BR"/>
        </w:rPr>
        <w:t xml:space="preserve"> </w:t>
      </w:r>
      <w:proofErr w:type="spellStart"/>
      <w:r w:rsidRPr="0020233B">
        <w:rPr>
          <w:iCs/>
          <w:lang w:val="pt-BR"/>
        </w:rPr>
        <w:t>Self-service</w:t>
      </w:r>
      <w:proofErr w:type="spellEnd"/>
      <w:r w:rsidRPr="0020233B">
        <w:rPr>
          <w:lang w:val="pt-BR"/>
        </w:rPr>
        <w:t>;</w:t>
      </w:r>
    </w:p>
    <w:p w:rsidR="00A867B9" w:rsidRPr="00E714CA" w:rsidRDefault="00A867B9" w:rsidP="000521AC">
      <w:pPr>
        <w:pStyle w:val="PargrafodaLista"/>
        <w:numPr>
          <w:ilvl w:val="0"/>
          <w:numId w:val="17"/>
        </w:numPr>
        <w:rPr>
          <w:lang w:val="pt-BR"/>
        </w:rPr>
      </w:pPr>
      <w:r w:rsidRPr="00E714CA">
        <w:rPr>
          <w:bCs/>
          <w:lang w:val="pt-BR"/>
        </w:rPr>
        <w:t>Carga de dados</w:t>
      </w:r>
      <w:r w:rsidRPr="00E714CA">
        <w:rPr>
          <w:lang w:val="pt-BR"/>
        </w:rPr>
        <w:t xml:space="preserve"> - Como é feita a leitura dos dados usando diferentes origens, quais são essas origens e quais as melhores práticas para isso;</w:t>
      </w:r>
    </w:p>
    <w:p w:rsidR="00A867B9" w:rsidRPr="00E714CA" w:rsidRDefault="00A867B9" w:rsidP="000521AC">
      <w:pPr>
        <w:pStyle w:val="PargrafodaLista"/>
        <w:numPr>
          <w:ilvl w:val="0"/>
          <w:numId w:val="17"/>
        </w:numPr>
        <w:rPr>
          <w:lang w:val="pt-BR"/>
        </w:rPr>
      </w:pPr>
      <w:r w:rsidRPr="00E714CA">
        <w:rPr>
          <w:bCs/>
          <w:lang w:val="pt-BR"/>
        </w:rPr>
        <w:t xml:space="preserve">Pastas, Gráficos, Campos e Itens </w:t>
      </w:r>
      <w:r w:rsidR="0020233B">
        <w:rPr>
          <w:bCs/>
          <w:lang w:val="pt-BR"/>
        </w:rPr>
        <w:t>M</w:t>
      </w:r>
      <w:r w:rsidRPr="00E714CA">
        <w:rPr>
          <w:bCs/>
          <w:lang w:val="pt-BR"/>
        </w:rPr>
        <w:t>estres</w:t>
      </w:r>
      <w:r w:rsidRPr="00E714CA">
        <w:rPr>
          <w:lang w:val="pt-BR"/>
        </w:rPr>
        <w:t xml:space="preserve"> - Qual a estrutura do aplicativo, o que compõe e os conceitos visuais na disposição destes itens;</w:t>
      </w:r>
    </w:p>
    <w:p w:rsidR="00A867B9" w:rsidRPr="00E714CA" w:rsidRDefault="00A867B9" w:rsidP="000521AC">
      <w:pPr>
        <w:pStyle w:val="PargrafodaLista"/>
        <w:numPr>
          <w:ilvl w:val="0"/>
          <w:numId w:val="17"/>
        </w:numPr>
        <w:rPr>
          <w:lang w:val="pt-BR"/>
        </w:rPr>
      </w:pPr>
      <w:r w:rsidRPr="00E714CA">
        <w:rPr>
          <w:bCs/>
          <w:lang w:val="pt-BR"/>
        </w:rPr>
        <w:t xml:space="preserve">Criação de </w:t>
      </w:r>
      <w:r w:rsidR="00166AF4" w:rsidRPr="00E714CA">
        <w:rPr>
          <w:bCs/>
          <w:lang w:val="pt-BR"/>
        </w:rPr>
        <w:t>pain</w:t>
      </w:r>
      <w:r w:rsidR="00166AF4">
        <w:rPr>
          <w:bCs/>
          <w:lang w:val="pt-BR"/>
        </w:rPr>
        <w:t>é</w:t>
      </w:r>
      <w:r w:rsidR="00166AF4" w:rsidRPr="00E714CA">
        <w:rPr>
          <w:bCs/>
          <w:lang w:val="pt-BR"/>
        </w:rPr>
        <w:t>is</w:t>
      </w:r>
      <w:r w:rsidRPr="00E714CA">
        <w:rPr>
          <w:bCs/>
          <w:lang w:val="pt-BR"/>
        </w:rPr>
        <w:t xml:space="preserve"> e suas configurações</w:t>
      </w:r>
      <w:r w:rsidRPr="00E714CA">
        <w:rPr>
          <w:lang w:val="pt-BR"/>
        </w:rPr>
        <w:t xml:space="preserve"> - Nos objetos gráficos, tabelas, mostradores, textos e imagens, entre outros, quais as opções disponíveis e as melhores práticas de utilização;</w:t>
      </w:r>
    </w:p>
    <w:p w:rsidR="00A867B9" w:rsidRPr="00E714CA" w:rsidRDefault="00A867B9" w:rsidP="000521AC">
      <w:pPr>
        <w:pStyle w:val="PargrafodaLista"/>
        <w:numPr>
          <w:ilvl w:val="0"/>
          <w:numId w:val="17"/>
        </w:numPr>
        <w:rPr>
          <w:lang w:val="pt-BR"/>
        </w:rPr>
      </w:pPr>
      <w:r w:rsidRPr="00E714CA">
        <w:rPr>
          <w:bCs/>
          <w:lang w:val="pt-BR"/>
        </w:rPr>
        <w:t xml:space="preserve">Interagindo nos </w:t>
      </w:r>
      <w:r w:rsidR="00166AF4" w:rsidRPr="00E714CA">
        <w:rPr>
          <w:bCs/>
          <w:lang w:val="pt-BR"/>
        </w:rPr>
        <w:t>pain</w:t>
      </w:r>
      <w:r w:rsidR="00166AF4">
        <w:rPr>
          <w:bCs/>
          <w:lang w:val="pt-BR"/>
        </w:rPr>
        <w:t>é</w:t>
      </w:r>
      <w:r w:rsidR="00166AF4" w:rsidRPr="00E714CA">
        <w:rPr>
          <w:bCs/>
          <w:lang w:val="pt-BR"/>
        </w:rPr>
        <w:t>is</w:t>
      </w:r>
      <w:r w:rsidRPr="00E714CA">
        <w:rPr>
          <w:lang w:val="pt-BR"/>
        </w:rPr>
        <w:t xml:space="preserve"> - Como as seleções, marcadores e pesquisas contribuem para a descoberta de informações;</w:t>
      </w:r>
    </w:p>
    <w:p w:rsidR="0019045A" w:rsidRPr="00E714CA" w:rsidRDefault="00A867B9" w:rsidP="000521AC">
      <w:pPr>
        <w:pStyle w:val="PargrafodaLista"/>
        <w:numPr>
          <w:ilvl w:val="0"/>
          <w:numId w:val="17"/>
        </w:numPr>
        <w:rPr>
          <w:lang w:val="pt-BR"/>
        </w:rPr>
      </w:pPr>
      <w:r w:rsidRPr="00E714CA">
        <w:rPr>
          <w:lang w:val="pt-BR"/>
        </w:rPr>
        <w:t>A</w:t>
      </w:r>
      <w:r w:rsidRPr="00E714CA">
        <w:rPr>
          <w:bCs/>
          <w:lang w:val="pt-BR"/>
        </w:rPr>
        <w:t xml:space="preserve">nálise de </w:t>
      </w:r>
      <w:r w:rsidR="0020233B">
        <w:rPr>
          <w:bCs/>
          <w:lang w:val="pt-BR"/>
        </w:rPr>
        <w:t>c</w:t>
      </w:r>
      <w:r w:rsidRPr="00E714CA">
        <w:rPr>
          <w:bCs/>
          <w:lang w:val="pt-BR"/>
        </w:rPr>
        <w:t xml:space="preserve">onjuntos (Set </w:t>
      </w:r>
      <w:proofErr w:type="spellStart"/>
      <w:r w:rsidRPr="00E714CA">
        <w:rPr>
          <w:bCs/>
          <w:lang w:val="pt-BR"/>
        </w:rPr>
        <w:t>Analysis</w:t>
      </w:r>
      <w:proofErr w:type="spellEnd"/>
      <w:r w:rsidRPr="00E714CA">
        <w:rPr>
          <w:bCs/>
          <w:lang w:val="pt-BR"/>
        </w:rPr>
        <w:t>)</w:t>
      </w:r>
      <w:r w:rsidRPr="00E714CA">
        <w:rPr>
          <w:lang w:val="pt-BR"/>
        </w:rPr>
        <w:t xml:space="preserve"> - Como criar gráficos, indicadores e demais objetos com definições específicas, diferente das seleções comumente realizadas nos </w:t>
      </w:r>
      <w:r w:rsidR="00166AF4" w:rsidRPr="00E714CA">
        <w:rPr>
          <w:lang w:val="pt-BR"/>
        </w:rPr>
        <w:t>pain</w:t>
      </w:r>
      <w:r w:rsidR="00166AF4">
        <w:rPr>
          <w:lang w:val="pt-BR"/>
        </w:rPr>
        <w:t>é</w:t>
      </w:r>
      <w:r w:rsidR="00166AF4" w:rsidRPr="00E714CA">
        <w:rPr>
          <w:lang w:val="pt-BR"/>
        </w:rPr>
        <w:t>is</w:t>
      </w:r>
      <w:r w:rsidRPr="00E714CA">
        <w:rPr>
          <w:lang w:val="pt-BR"/>
        </w:rPr>
        <w:t>;</w:t>
      </w:r>
    </w:p>
    <w:p w:rsidR="00A867B9" w:rsidRPr="0019045A" w:rsidRDefault="00A867B9" w:rsidP="000521AC">
      <w:pPr>
        <w:pStyle w:val="PargrafodaLista"/>
        <w:numPr>
          <w:ilvl w:val="0"/>
          <w:numId w:val="17"/>
        </w:numPr>
        <w:rPr>
          <w:lang w:val="pt-BR"/>
        </w:rPr>
      </w:pPr>
      <w:r w:rsidRPr="0019045A">
        <w:rPr>
          <w:bCs/>
          <w:lang w:val="pt-BR"/>
        </w:rPr>
        <w:t>Uso de Mapas</w:t>
      </w:r>
      <w:r w:rsidRPr="0019045A">
        <w:rPr>
          <w:lang w:val="pt-BR"/>
        </w:rPr>
        <w:t xml:space="preserve"> - O que é necessário para criação de mapas, quais opções estão disponíveis e quais as análises de </w:t>
      </w:r>
      <w:proofErr w:type="spellStart"/>
      <w:r w:rsidRPr="0019045A">
        <w:rPr>
          <w:lang w:val="pt-BR"/>
        </w:rPr>
        <w:t>georeferenciamento</w:t>
      </w:r>
      <w:proofErr w:type="spellEnd"/>
      <w:r w:rsidRPr="0019045A">
        <w:rPr>
          <w:lang w:val="pt-BR"/>
        </w:rPr>
        <w:t xml:space="preserve"> possíveis;</w:t>
      </w:r>
    </w:p>
    <w:p w:rsidR="00A867B9" w:rsidRPr="00E714CA" w:rsidRDefault="00A867B9" w:rsidP="000521AC">
      <w:pPr>
        <w:pStyle w:val="PargrafodaLista"/>
        <w:numPr>
          <w:ilvl w:val="0"/>
          <w:numId w:val="17"/>
        </w:numPr>
        <w:rPr>
          <w:lang w:val="pt-BR"/>
        </w:rPr>
      </w:pPr>
      <w:r w:rsidRPr="00E714CA">
        <w:rPr>
          <w:lang w:val="pt-BR"/>
        </w:rPr>
        <w:t xml:space="preserve">Como, a partir dos objetos disponíveis nos </w:t>
      </w:r>
      <w:r w:rsidR="00166AF4" w:rsidRPr="00E714CA">
        <w:rPr>
          <w:lang w:val="pt-BR"/>
        </w:rPr>
        <w:t>pain</w:t>
      </w:r>
      <w:r w:rsidR="00166AF4">
        <w:rPr>
          <w:lang w:val="pt-BR"/>
        </w:rPr>
        <w:t>é</w:t>
      </w:r>
      <w:r w:rsidR="00166AF4" w:rsidRPr="00E714CA">
        <w:rPr>
          <w:lang w:val="pt-BR"/>
        </w:rPr>
        <w:t>is</w:t>
      </w:r>
      <w:r w:rsidRPr="00E714CA">
        <w:rPr>
          <w:lang w:val="pt-BR"/>
        </w:rPr>
        <w:t xml:space="preserve">, </w:t>
      </w:r>
      <w:proofErr w:type="gramStart"/>
      <w:r w:rsidRPr="00E714CA">
        <w:rPr>
          <w:lang w:val="pt-BR"/>
        </w:rPr>
        <w:t>pode-se</w:t>
      </w:r>
      <w:proofErr w:type="gramEnd"/>
      <w:r w:rsidRPr="00E714CA">
        <w:rPr>
          <w:lang w:val="pt-BR"/>
        </w:rPr>
        <w:t xml:space="preserve"> criar apresentações interativas com narrativas permanentes, mesmo após alterações nos dados;</w:t>
      </w:r>
    </w:p>
    <w:p w:rsidR="00A867B9" w:rsidRPr="00E714CA" w:rsidRDefault="00A867B9" w:rsidP="000521AC">
      <w:pPr>
        <w:pStyle w:val="PargrafodaLista"/>
        <w:numPr>
          <w:ilvl w:val="0"/>
          <w:numId w:val="17"/>
        </w:numPr>
        <w:rPr>
          <w:lang w:val="pt-BR"/>
        </w:rPr>
      </w:pPr>
      <w:r w:rsidRPr="00E714CA">
        <w:rPr>
          <w:bCs/>
          <w:lang w:val="pt-BR"/>
        </w:rPr>
        <w:t>Laboratório (Exercícios Práticos)</w:t>
      </w:r>
      <w:r w:rsidRPr="00E714CA">
        <w:rPr>
          <w:lang w:val="pt-BR"/>
        </w:rPr>
        <w:t xml:space="preserve"> - Práticas e conhecimentos adquiridos com dados diferentes dos disponibilizados em sala de aula, tendo a oportunidade de criar algo com dados próprios e fonte de dados a sua escolha.</w:t>
      </w:r>
    </w:p>
    <w:p w:rsidR="00AB26F3" w:rsidRDefault="00AB26F3" w:rsidP="00AB26F3">
      <w:r w:rsidRPr="00F627C1">
        <w:t xml:space="preserve">Os treinamentos deverão ser ministrados por profissionais devidamente capacitados, com pleno domínio dos conteúdos a serem abordados. </w:t>
      </w:r>
    </w:p>
    <w:p w:rsidR="00D43971" w:rsidRDefault="00D43971" w:rsidP="00AB26F3">
      <w:r>
        <w:lastRenderedPageBreak/>
        <w:t xml:space="preserve">O treinamento deverá ser oferecido em local adequado, ambiente climatizado e com demais equipamentos compatíveis com a necessidade do curso ofertado (computadores, </w:t>
      </w:r>
      <w:proofErr w:type="spellStart"/>
      <w:r>
        <w:t>datashow</w:t>
      </w:r>
      <w:proofErr w:type="spellEnd"/>
      <w:r>
        <w:t xml:space="preserve">, mural, quadro </w:t>
      </w:r>
      <w:proofErr w:type="gramStart"/>
      <w:r>
        <w:t>branco e afins</w:t>
      </w:r>
      <w:proofErr w:type="gramEnd"/>
      <w:r>
        <w:t>). A estrutura poderá ser disponibilizada pelo Município, desde que haja agendamento prévio e disponibilidade. Caso não seja possível, todas as despesas e decorrências correrão por conta da empresa contratada.</w:t>
      </w:r>
    </w:p>
    <w:p w:rsidR="00D43971" w:rsidRDefault="00D43971" w:rsidP="00AB26F3">
      <w:r>
        <w:t>Todo o material didático necessário para o bom entendimento da ementa programada, bem como o pleno acompanhamento das aulas ministradas deve ser fornecido pela empresa sem custo extra ao Município.</w:t>
      </w:r>
    </w:p>
    <w:p w:rsidR="00D43971" w:rsidRDefault="00D43971" w:rsidP="00AB26F3">
      <w:r>
        <w:t>Cabe à empresa contratada controlar a frequência dos participantes e somente será considerado apto aquele participante que alcançar 75% de presença.</w:t>
      </w:r>
    </w:p>
    <w:p w:rsidR="00AB26F3" w:rsidRPr="00F627C1" w:rsidRDefault="00AB26F3" w:rsidP="00AB26F3">
      <w:r w:rsidRPr="00F627C1">
        <w:t>A</w:t>
      </w:r>
      <w:r>
        <w:t xml:space="preserve">o </w:t>
      </w:r>
      <w:r w:rsidRPr="00F627C1">
        <w:t>final dos treinamentos</w:t>
      </w:r>
      <w:r>
        <w:t xml:space="preserve">, </w:t>
      </w:r>
      <w:r w:rsidRPr="00F627C1">
        <w:t xml:space="preserve">deverá </w:t>
      </w:r>
      <w:r w:rsidR="0020233B">
        <w:t>ser emitido</w:t>
      </w:r>
      <w:r w:rsidRPr="00F627C1">
        <w:t xml:space="preserve"> certificado para cada participante</w:t>
      </w:r>
      <w:r>
        <w:t>,</w:t>
      </w:r>
      <w:r w:rsidRPr="00F627C1">
        <w:t xml:space="preserve"> com no mínimo os seguintes dados: nome do treinamento, nome do aluno, nome do instrutor, carga horária</w:t>
      </w:r>
      <w:r>
        <w:t>, ementa e</w:t>
      </w:r>
      <w:r w:rsidRPr="00F627C1">
        <w:t xml:space="preserve"> data de realização. </w:t>
      </w:r>
    </w:p>
    <w:p w:rsidR="00CB542D" w:rsidRDefault="00CB542D" w:rsidP="00CB542D">
      <w:pPr>
        <w:pStyle w:val="Ttulo2"/>
      </w:pPr>
      <w:r>
        <w:t xml:space="preserve">Item 6 - Treinamento de análise de dados para desenvolvedores </w:t>
      </w:r>
    </w:p>
    <w:p w:rsidR="00A867B9" w:rsidRDefault="00A867B9" w:rsidP="00A867B9">
      <w:r w:rsidRPr="00F627C1">
        <w:t xml:space="preserve">Treinamento de Análise de Dados para Desenvolvedores: </w:t>
      </w:r>
      <w:r>
        <w:t>v</w:t>
      </w:r>
      <w:r w:rsidRPr="00F627C1">
        <w:t>oltado para área técnica e usuários avançados da área de negócio</w:t>
      </w:r>
      <w:r>
        <w:t>;</w:t>
      </w:r>
      <w:r w:rsidRPr="00F627C1">
        <w:t xml:space="preserve"> deve prover conhecimento suficiente para construção de aplicações de análises de informações, consultando diferentes tipos de origens de dados, contemplando detalhamento de todos os objetos gráficos disponíveis.</w:t>
      </w:r>
    </w:p>
    <w:p w:rsidR="00D43971" w:rsidRDefault="00D43971" w:rsidP="00D43971">
      <w:r>
        <w:t>Máximo de alunos neste curso: 10 alunos</w:t>
      </w:r>
    </w:p>
    <w:p w:rsidR="00D43971" w:rsidRDefault="00D43971" w:rsidP="00D43971">
      <w:r>
        <w:t>Mínimo de horas a serem ministradas neste curso: 20 horas</w:t>
      </w:r>
    </w:p>
    <w:p w:rsidR="00A867B9" w:rsidRDefault="00A867B9" w:rsidP="00A867B9">
      <w:r>
        <w:t>Ementa:</w:t>
      </w:r>
    </w:p>
    <w:p w:rsidR="00A867B9" w:rsidRPr="00E714CA" w:rsidRDefault="00A867B9" w:rsidP="00AB26F3">
      <w:pPr>
        <w:pStyle w:val="PargrafodaLista"/>
        <w:numPr>
          <w:ilvl w:val="0"/>
          <w:numId w:val="18"/>
        </w:numPr>
        <w:rPr>
          <w:lang w:val="pt-BR"/>
        </w:rPr>
      </w:pPr>
      <w:r w:rsidRPr="00E714CA">
        <w:rPr>
          <w:bCs/>
          <w:lang w:val="pt-BR"/>
        </w:rPr>
        <w:t>Plano de Projeto e Modelo de dados</w:t>
      </w:r>
      <w:r w:rsidRPr="00E714CA">
        <w:rPr>
          <w:lang w:val="pt-BR"/>
        </w:rPr>
        <w:t xml:space="preserve"> - Boas práticas, como elaborar um plano de projeto e características importantes de um modelo de dados de alto desempenho;</w:t>
      </w:r>
    </w:p>
    <w:p w:rsidR="00A867B9" w:rsidRPr="00E714CA" w:rsidRDefault="00A867B9" w:rsidP="00AB26F3">
      <w:pPr>
        <w:pStyle w:val="PargrafodaLista"/>
        <w:numPr>
          <w:ilvl w:val="0"/>
          <w:numId w:val="18"/>
        </w:numPr>
        <w:rPr>
          <w:lang w:val="pt-BR"/>
        </w:rPr>
      </w:pPr>
      <w:r w:rsidRPr="00E714CA">
        <w:rPr>
          <w:bCs/>
          <w:lang w:val="pt-BR"/>
        </w:rPr>
        <w:t>Funções Inter Registro, Intervalo e Condicionais</w:t>
      </w:r>
      <w:r w:rsidRPr="00E714CA">
        <w:rPr>
          <w:lang w:val="pt-BR"/>
        </w:rPr>
        <w:t xml:space="preserve"> - Quais funções </w:t>
      </w:r>
      <w:proofErr w:type="gramStart"/>
      <w:r w:rsidRPr="00E714CA">
        <w:rPr>
          <w:lang w:val="pt-BR"/>
        </w:rPr>
        <w:t>pode-se utilizar</w:t>
      </w:r>
      <w:proofErr w:type="gramEnd"/>
      <w:r w:rsidRPr="00E714CA">
        <w:rPr>
          <w:lang w:val="pt-BR"/>
        </w:rPr>
        <w:t xml:space="preserve"> para verificar valores anteriores e </w:t>
      </w:r>
      <w:r w:rsidRPr="00E714CA">
        <w:rPr>
          <w:lang w:val="pt-BR"/>
        </w:rPr>
        <w:lastRenderedPageBreak/>
        <w:t>posteriores em um objeto, funções de classificação de valores e como utilizar corretamente as condicionais nas expressões;</w:t>
      </w:r>
    </w:p>
    <w:p w:rsidR="00A867B9" w:rsidRPr="00E714CA" w:rsidRDefault="00A867B9" w:rsidP="00AB26F3">
      <w:pPr>
        <w:pStyle w:val="PargrafodaLista"/>
        <w:numPr>
          <w:ilvl w:val="0"/>
          <w:numId w:val="18"/>
        </w:numPr>
        <w:rPr>
          <w:lang w:val="pt-BR"/>
        </w:rPr>
      </w:pPr>
      <w:r w:rsidRPr="00E714CA">
        <w:rPr>
          <w:bCs/>
          <w:lang w:val="pt-BR"/>
        </w:rPr>
        <w:t>Funções de Agregação</w:t>
      </w:r>
      <w:r w:rsidRPr="00E714CA">
        <w:rPr>
          <w:lang w:val="pt-BR"/>
        </w:rPr>
        <w:t xml:space="preserve"> - Quando é necessário fazer cálculos sobre resultados de outros cálculos, algo muito comum quando utilizamos médias, medianas e moda;</w:t>
      </w:r>
    </w:p>
    <w:p w:rsidR="00A867B9" w:rsidRPr="00E714CA" w:rsidRDefault="00A867B9" w:rsidP="00AB26F3">
      <w:pPr>
        <w:pStyle w:val="PargrafodaLista"/>
        <w:numPr>
          <w:ilvl w:val="0"/>
          <w:numId w:val="18"/>
        </w:numPr>
        <w:rPr>
          <w:lang w:val="pt-BR"/>
        </w:rPr>
      </w:pPr>
      <w:r w:rsidRPr="00E714CA">
        <w:rPr>
          <w:bCs/>
          <w:lang w:val="pt-BR"/>
        </w:rPr>
        <w:t xml:space="preserve">Análise de Conjunto (Set </w:t>
      </w:r>
      <w:proofErr w:type="spellStart"/>
      <w:r w:rsidRPr="00E714CA">
        <w:rPr>
          <w:bCs/>
          <w:lang w:val="pt-BR"/>
        </w:rPr>
        <w:t>Analysis</w:t>
      </w:r>
      <w:proofErr w:type="spellEnd"/>
      <w:r w:rsidRPr="00E714CA">
        <w:rPr>
          <w:bCs/>
          <w:lang w:val="pt-BR"/>
        </w:rPr>
        <w:t>)</w:t>
      </w:r>
      <w:r w:rsidRPr="00E714CA">
        <w:rPr>
          <w:lang w:val="pt-BR"/>
        </w:rPr>
        <w:t xml:space="preserve"> - Muito além do “</w:t>
      </w:r>
      <w:proofErr w:type="spellStart"/>
      <w:r w:rsidRPr="00E714CA">
        <w:rPr>
          <w:lang w:val="pt-BR"/>
        </w:rPr>
        <w:t>somase</w:t>
      </w:r>
      <w:proofErr w:type="spellEnd"/>
      <w:r w:rsidRPr="00E714CA">
        <w:rPr>
          <w:lang w:val="pt-BR"/>
        </w:rPr>
        <w:t>”, de que forma a adição, exclusão, interseção e a diferença assimétrica, além dos valores pertencentes e excludentes podem proporcionar análises avançadas;</w:t>
      </w:r>
    </w:p>
    <w:p w:rsidR="00A867B9" w:rsidRPr="00E714CA" w:rsidRDefault="00A867B9" w:rsidP="00AB26F3">
      <w:pPr>
        <w:pStyle w:val="PargrafodaLista"/>
        <w:numPr>
          <w:ilvl w:val="0"/>
          <w:numId w:val="18"/>
        </w:numPr>
        <w:rPr>
          <w:rFonts w:eastAsia="Arial"/>
          <w:lang w:val="pt-BR"/>
        </w:rPr>
      </w:pPr>
      <w:r w:rsidRPr="00E714CA">
        <w:rPr>
          <w:bCs/>
          <w:lang w:val="pt-BR"/>
        </w:rPr>
        <w:t>Extensões</w:t>
      </w:r>
      <w:r w:rsidRPr="00E714CA">
        <w:rPr>
          <w:lang w:val="pt-BR"/>
        </w:rPr>
        <w:t xml:space="preserve"> - Como podemos incluir funcionalidades extras aos nossos </w:t>
      </w:r>
      <w:r w:rsidR="00166AF4" w:rsidRPr="00E714CA">
        <w:rPr>
          <w:lang w:val="pt-BR"/>
        </w:rPr>
        <w:t>pain</w:t>
      </w:r>
      <w:r w:rsidR="00166AF4">
        <w:rPr>
          <w:lang w:val="pt-BR"/>
        </w:rPr>
        <w:t>é</w:t>
      </w:r>
      <w:r w:rsidR="00166AF4" w:rsidRPr="00E714CA">
        <w:rPr>
          <w:lang w:val="pt-BR"/>
        </w:rPr>
        <w:t>is</w:t>
      </w:r>
      <w:r w:rsidRPr="00E714CA">
        <w:rPr>
          <w:lang w:val="pt-BR"/>
        </w:rPr>
        <w:t xml:space="preserve"> e quais as configurações necessárias para isso.</w:t>
      </w:r>
      <w:r w:rsidRPr="00E714CA">
        <w:rPr>
          <w:rFonts w:eastAsia="Arial"/>
          <w:lang w:val="pt-BR"/>
        </w:rPr>
        <w:t xml:space="preserve"> </w:t>
      </w:r>
    </w:p>
    <w:p w:rsidR="00D43971" w:rsidRPr="00D43971" w:rsidRDefault="00D43971" w:rsidP="00D43971">
      <w:r w:rsidRPr="00D43971">
        <w:t xml:space="preserve">Os treinamentos deverão ser ministrados por profissionais devidamente capacitados, com pleno domínio dos conteúdos a serem abordados. </w:t>
      </w:r>
    </w:p>
    <w:p w:rsidR="00D43971" w:rsidRPr="00D43971" w:rsidRDefault="00D43971" w:rsidP="00D43971">
      <w:r w:rsidRPr="00D43971">
        <w:t xml:space="preserve">O treinamento deverá ser oferecido em local adequado, ambiente climatizado e com demais equipamentos compatíveis com a necessidade do curso ofertado (computadores, </w:t>
      </w:r>
      <w:proofErr w:type="spellStart"/>
      <w:r w:rsidRPr="00D43971">
        <w:t>datashow</w:t>
      </w:r>
      <w:proofErr w:type="spellEnd"/>
      <w:r w:rsidRPr="00D43971">
        <w:t xml:space="preserve">, mural, quadro </w:t>
      </w:r>
      <w:proofErr w:type="gramStart"/>
      <w:r w:rsidRPr="00D43971">
        <w:t>branco e afins</w:t>
      </w:r>
      <w:proofErr w:type="gramEnd"/>
      <w:r w:rsidRPr="00D43971">
        <w:t>). A estrutura poderá ser disponibilizada pelo Município, desde que haja agendamento prévio e disponibilidade. Caso não seja possível, todas as despesas e decorrências correrão por conta da empresa contratada.</w:t>
      </w:r>
    </w:p>
    <w:p w:rsidR="00D43971" w:rsidRPr="00D43971" w:rsidRDefault="00D43971" w:rsidP="00D43971">
      <w:r w:rsidRPr="00D43971">
        <w:t>Todo o material didático necessário para o bom entendimento da ementa programada, bem como o pleno acompanhamento das aulas ministradas deve ser fornecido pela empresa sem custo extra ao Município.</w:t>
      </w:r>
    </w:p>
    <w:p w:rsidR="00D43971" w:rsidRPr="00D43971" w:rsidRDefault="00D43971" w:rsidP="00D43971">
      <w:r w:rsidRPr="00D43971">
        <w:t>Cabe à empresa contratada controlar a frequência dos participantes e somente será considerado apto aquele participante que alcançar 75% de presença.</w:t>
      </w:r>
    </w:p>
    <w:p w:rsidR="00D43971" w:rsidRPr="00D43971" w:rsidRDefault="00D43971" w:rsidP="00D43971">
      <w:r w:rsidRPr="00D43971">
        <w:t xml:space="preserve">Ao final dos treinamentos, deverá </w:t>
      </w:r>
      <w:r w:rsidR="0020233B">
        <w:t>ser emitido</w:t>
      </w:r>
      <w:r w:rsidRPr="00D43971">
        <w:t xml:space="preserve"> certificado para cada participante, com no mínimo os seguintes dados: nome do treinamento, nome do aluno, nome do instrutor, carga horária, ementa e data de realização. </w:t>
      </w:r>
    </w:p>
    <w:p w:rsidR="00CB542D" w:rsidRDefault="00CB542D" w:rsidP="00CB542D">
      <w:pPr>
        <w:pStyle w:val="Ttulo2"/>
      </w:pPr>
      <w:r>
        <w:lastRenderedPageBreak/>
        <w:t xml:space="preserve">Item 7 - Treinamento de arquitetura de dados para equipe e infraestrutura </w:t>
      </w:r>
    </w:p>
    <w:p w:rsidR="00A867B9" w:rsidRDefault="00A867B9" w:rsidP="00A867B9">
      <w:r w:rsidRPr="00F627C1">
        <w:t>Treinamento de Arquitetura de Dados para equipe de Infraestrutura:</w:t>
      </w:r>
      <w:r>
        <w:t xml:space="preserve"> v</w:t>
      </w:r>
      <w:r w:rsidRPr="00F627C1">
        <w:t>oltado para área técnica de TI</w:t>
      </w:r>
      <w:r>
        <w:t>;</w:t>
      </w:r>
      <w:proofErr w:type="gramStart"/>
      <w:r w:rsidRPr="00F627C1">
        <w:t xml:space="preserve">  </w:t>
      </w:r>
      <w:proofErr w:type="gramEnd"/>
      <w:r w:rsidRPr="00F627C1">
        <w:t xml:space="preserve">deve prover conhecimento suficiente para estruturar os dados, a partir de boas práticas de desenvolvimento na linguagem da solução, extraindo e modelando as informações necessárias. </w:t>
      </w:r>
    </w:p>
    <w:p w:rsidR="00D43971" w:rsidRDefault="00D43971" w:rsidP="00D43971">
      <w:r>
        <w:t>Máximo de alunos neste curso: 05 alunos</w:t>
      </w:r>
    </w:p>
    <w:p w:rsidR="00D43971" w:rsidRDefault="00D43971" w:rsidP="00D43971">
      <w:r>
        <w:t>Mínimo de horas a serem ministradas neste curso: 16 horas</w:t>
      </w:r>
    </w:p>
    <w:p w:rsidR="00A867B9" w:rsidRDefault="00A867B9" w:rsidP="00A867B9">
      <w:r>
        <w:t>Ementa:</w:t>
      </w:r>
    </w:p>
    <w:p w:rsidR="00A867B9" w:rsidRPr="00E714CA" w:rsidRDefault="00A867B9" w:rsidP="00AB26F3">
      <w:pPr>
        <w:pStyle w:val="PargrafodaLista"/>
        <w:numPr>
          <w:ilvl w:val="0"/>
          <w:numId w:val="19"/>
        </w:numPr>
        <w:rPr>
          <w:lang w:val="pt-BR"/>
        </w:rPr>
      </w:pPr>
      <w:r w:rsidRPr="00E714CA">
        <w:rPr>
          <w:bCs/>
          <w:lang w:val="pt-BR"/>
        </w:rPr>
        <w:t xml:space="preserve">Arquitetura - </w:t>
      </w:r>
      <w:r w:rsidRPr="00E714CA">
        <w:rPr>
          <w:lang w:val="pt-BR"/>
        </w:rPr>
        <w:t>Apresentação macro dos serviços que compõem o software;</w:t>
      </w:r>
    </w:p>
    <w:p w:rsidR="0019045A" w:rsidRPr="00E714CA" w:rsidRDefault="00A867B9" w:rsidP="00AB26F3">
      <w:pPr>
        <w:pStyle w:val="PargrafodaLista"/>
        <w:numPr>
          <w:ilvl w:val="0"/>
          <w:numId w:val="19"/>
        </w:numPr>
        <w:rPr>
          <w:lang w:val="pt-BR"/>
        </w:rPr>
      </w:pPr>
      <w:r w:rsidRPr="00E714CA">
        <w:rPr>
          <w:lang w:val="pt-BR"/>
        </w:rPr>
        <w:t>V</w:t>
      </w:r>
      <w:r w:rsidRPr="00E714CA">
        <w:rPr>
          <w:bCs/>
          <w:lang w:val="pt-BR"/>
        </w:rPr>
        <w:t xml:space="preserve">isão Geral - </w:t>
      </w:r>
      <w:r w:rsidRPr="00E714CA">
        <w:rPr>
          <w:lang w:val="pt-BR"/>
        </w:rPr>
        <w:t>Apresentação macro das funcionalidades de gerenciamento;</w:t>
      </w:r>
    </w:p>
    <w:p w:rsidR="00A867B9" w:rsidRPr="0019045A" w:rsidRDefault="00A867B9" w:rsidP="00AB26F3">
      <w:pPr>
        <w:pStyle w:val="PargrafodaLista"/>
        <w:numPr>
          <w:ilvl w:val="0"/>
          <w:numId w:val="19"/>
        </w:numPr>
        <w:rPr>
          <w:lang w:val="pt-BR"/>
        </w:rPr>
      </w:pPr>
      <w:r w:rsidRPr="0019045A">
        <w:rPr>
          <w:bCs/>
          <w:lang w:val="pt-BR"/>
        </w:rPr>
        <w:t xml:space="preserve">Licenciamento - </w:t>
      </w:r>
      <w:r w:rsidRPr="0019045A">
        <w:rPr>
          <w:lang w:val="pt-BR"/>
        </w:rPr>
        <w:t>Entendimento do modelo de licenciamento;</w:t>
      </w:r>
    </w:p>
    <w:p w:rsidR="00A867B9" w:rsidRPr="00E714CA" w:rsidRDefault="00A867B9" w:rsidP="00AB26F3">
      <w:pPr>
        <w:pStyle w:val="PargrafodaLista"/>
        <w:numPr>
          <w:ilvl w:val="0"/>
          <w:numId w:val="19"/>
        </w:numPr>
        <w:rPr>
          <w:lang w:val="pt-BR"/>
        </w:rPr>
      </w:pPr>
      <w:r w:rsidRPr="00E714CA">
        <w:rPr>
          <w:bCs/>
          <w:lang w:val="pt-BR"/>
        </w:rPr>
        <w:t xml:space="preserve">Requisitos para instalação e configuração - </w:t>
      </w:r>
      <w:r w:rsidRPr="00E714CA">
        <w:rPr>
          <w:lang w:val="pt-BR"/>
        </w:rPr>
        <w:t>Como identificar os itens essenciais para uma correta instalação e configuração de todos os serviços;</w:t>
      </w:r>
    </w:p>
    <w:p w:rsidR="00A867B9" w:rsidRPr="00E714CA" w:rsidRDefault="00A867B9" w:rsidP="00AB26F3">
      <w:pPr>
        <w:pStyle w:val="PargrafodaLista"/>
        <w:numPr>
          <w:ilvl w:val="0"/>
          <w:numId w:val="19"/>
        </w:numPr>
        <w:rPr>
          <w:lang w:val="pt-BR"/>
        </w:rPr>
      </w:pPr>
      <w:r w:rsidRPr="00E714CA">
        <w:rPr>
          <w:bCs/>
          <w:lang w:val="pt-BR"/>
        </w:rPr>
        <w:t xml:space="preserve">Portas de comunicação - </w:t>
      </w:r>
      <w:r w:rsidRPr="00E714CA">
        <w:rPr>
          <w:lang w:val="pt-BR"/>
        </w:rPr>
        <w:t>Quais as dependências necessárias para uma navegabilidade através de um filtro de conteúdo;</w:t>
      </w:r>
    </w:p>
    <w:p w:rsidR="00A867B9" w:rsidRPr="00E714CA" w:rsidRDefault="00A867B9" w:rsidP="00AB26F3">
      <w:pPr>
        <w:pStyle w:val="PargrafodaLista"/>
        <w:numPr>
          <w:ilvl w:val="0"/>
          <w:numId w:val="19"/>
        </w:numPr>
        <w:rPr>
          <w:lang w:val="pt-BR"/>
        </w:rPr>
      </w:pPr>
      <w:r w:rsidRPr="00E714CA">
        <w:rPr>
          <w:bCs/>
          <w:lang w:val="pt-BR"/>
        </w:rPr>
        <w:t xml:space="preserve">Registrando a licença - </w:t>
      </w:r>
      <w:r w:rsidRPr="00E714CA">
        <w:rPr>
          <w:lang w:val="pt-BR"/>
        </w:rPr>
        <w:t>O que é necessário para fazer a correta ativação das licenças;</w:t>
      </w:r>
    </w:p>
    <w:p w:rsidR="00A867B9" w:rsidRPr="00E714CA" w:rsidRDefault="00A867B9" w:rsidP="00AB26F3">
      <w:pPr>
        <w:pStyle w:val="PargrafodaLista"/>
        <w:numPr>
          <w:ilvl w:val="0"/>
          <w:numId w:val="19"/>
        </w:numPr>
        <w:rPr>
          <w:lang w:val="pt-BR"/>
        </w:rPr>
      </w:pPr>
      <w:r w:rsidRPr="00E714CA">
        <w:rPr>
          <w:bCs/>
          <w:lang w:val="pt-BR"/>
        </w:rPr>
        <w:t xml:space="preserve">Criar conector de diretório de usuários - </w:t>
      </w:r>
      <w:r w:rsidRPr="00E714CA">
        <w:rPr>
          <w:lang w:val="pt-BR"/>
        </w:rPr>
        <w:t>Como fazer a importação de diferentes tipos de serviços de usuários;</w:t>
      </w:r>
    </w:p>
    <w:p w:rsidR="00A867B9" w:rsidRPr="00E714CA" w:rsidRDefault="00A867B9" w:rsidP="00AB26F3">
      <w:pPr>
        <w:pStyle w:val="PargrafodaLista"/>
        <w:numPr>
          <w:ilvl w:val="0"/>
          <w:numId w:val="19"/>
        </w:numPr>
        <w:rPr>
          <w:lang w:val="pt-BR"/>
        </w:rPr>
      </w:pPr>
      <w:r w:rsidRPr="00E714CA">
        <w:rPr>
          <w:lang w:val="pt-BR"/>
        </w:rPr>
        <w:t>Importar e Publicar painéis - Boas práticas e governança dos painéis;</w:t>
      </w:r>
    </w:p>
    <w:p w:rsidR="00A867B9" w:rsidRPr="00E714CA" w:rsidRDefault="00A867B9" w:rsidP="00AB26F3">
      <w:pPr>
        <w:pStyle w:val="PargrafodaLista"/>
        <w:numPr>
          <w:ilvl w:val="0"/>
          <w:numId w:val="19"/>
        </w:numPr>
        <w:rPr>
          <w:lang w:val="pt-BR"/>
        </w:rPr>
      </w:pPr>
      <w:r w:rsidRPr="00E714CA">
        <w:rPr>
          <w:lang w:val="pt-BR"/>
        </w:rPr>
        <w:t>Criar grupos de painéis - Como atribuir corretamente os acessos aos painéis e seus respectivos usuários;</w:t>
      </w:r>
    </w:p>
    <w:p w:rsidR="00A867B9" w:rsidRPr="00E714CA" w:rsidRDefault="00A867B9" w:rsidP="00AB26F3">
      <w:pPr>
        <w:pStyle w:val="PargrafodaLista"/>
        <w:numPr>
          <w:ilvl w:val="0"/>
          <w:numId w:val="19"/>
        </w:numPr>
        <w:rPr>
          <w:lang w:val="pt-BR"/>
        </w:rPr>
      </w:pPr>
      <w:r w:rsidRPr="00E714CA">
        <w:rPr>
          <w:bCs/>
          <w:lang w:val="pt-BR"/>
        </w:rPr>
        <w:t xml:space="preserve">Criar agendamentos de carga de dados - </w:t>
      </w:r>
      <w:r w:rsidRPr="00E714CA">
        <w:rPr>
          <w:lang w:val="pt-BR"/>
        </w:rPr>
        <w:t xml:space="preserve">Como manter seus dados atualizados em </w:t>
      </w:r>
      <w:proofErr w:type="gramStart"/>
      <w:r w:rsidRPr="00E714CA">
        <w:rPr>
          <w:lang w:val="pt-BR"/>
        </w:rPr>
        <w:t>todas os</w:t>
      </w:r>
      <w:proofErr w:type="gramEnd"/>
      <w:r w:rsidRPr="00E714CA">
        <w:rPr>
          <w:lang w:val="pt-BR"/>
        </w:rPr>
        <w:t xml:space="preserve"> painéis de forma automatizada;</w:t>
      </w:r>
    </w:p>
    <w:p w:rsidR="00A867B9" w:rsidRPr="00E714CA" w:rsidRDefault="00A867B9" w:rsidP="00AB26F3">
      <w:pPr>
        <w:pStyle w:val="PargrafodaLista"/>
        <w:numPr>
          <w:ilvl w:val="0"/>
          <w:numId w:val="19"/>
        </w:numPr>
        <w:rPr>
          <w:bCs/>
          <w:lang w:val="pt-BR"/>
        </w:rPr>
      </w:pPr>
      <w:r w:rsidRPr="00E714CA">
        <w:rPr>
          <w:bCs/>
          <w:lang w:val="pt-BR"/>
        </w:rPr>
        <w:t xml:space="preserve">Backup e </w:t>
      </w:r>
      <w:proofErr w:type="spellStart"/>
      <w:r w:rsidRPr="00E714CA">
        <w:rPr>
          <w:bCs/>
          <w:lang w:val="pt-BR"/>
        </w:rPr>
        <w:t>Restore</w:t>
      </w:r>
      <w:proofErr w:type="spellEnd"/>
      <w:r w:rsidRPr="00E714CA">
        <w:rPr>
          <w:bCs/>
          <w:lang w:val="pt-BR"/>
        </w:rPr>
        <w:t xml:space="preserve"> - </w:t>
      </w:r>
      <w:r w:rsidRPr="00E714CA">
        <w:rPr>
          <w:lang w:val="pt-BR"/>
        </w:rPr>
        <w:t>Identificar como realizar as cópias de segurança dos painéis e configurações e restaurando-as, quando necessário.</w:t>
      </w:r>
    </w:p>
    <w:p w:rsidR="00AB26F3" w:rsidRDefault="00AB26F3" w:rsidP="00AB26F3">
      <w:r w:rsidRPr="00F627C1">
        <w:t xml:space="preserve">Os treinamentos deverão ser ministrados por profissionais devidamente capacitados, com pleno domínio dos conteúdos a serem abordados. </w:t>
      </w:r>
    </w:p>
    <w:p w:rsidR="00D43971" w:rsidRPr="00D43971" w:rsidRDefault="00D43971" w:rsidP="00D43971">
      <w:r w:rsidRPr="00D43971">
        <w:lastRenderedPageBreak/>
        <w:t xml:space="preserve">O treinamento deverá ser oferecido em local adequado, ambiente climatizado e com demais equipamentos compatíveis com a necessidade do curso ofertado (computadores, </w:t>
      </w:r>
      <w:proofErr w:type="spellStart"/>
      <w:r w:rsidRPr="00D43971">
        <w:t>datashow</w:t>
      </w:r>
      <w:proofErr w:type="spellEnd"/>
      <w:r w:rsidRPr="00D43971">
        <w:t xml:space="preserve">, mural, quadro </w:t>
      </w:r>
      <w:proofErr w:type="gramStart"/>
      <w:r w:rsidRPr="00D43971">
        <w:t>branco e afins</w:t>
      </w:r>
      <w:proofErr w:type="gramEnd"/>
      <w:r w:rsidRPr="00D43971">
        <w:t>). A estrutura poderá ser disponibilizada pelo Município, desde que haja agendamento prévio e disponibilidade. Caso não seja possível, todas as despesas e decorrências correrão por conta da empresa contratada.</w:t>
      </w:r>
    </w:p>
    <w:p w:rsidR="00D43971" w:rsidRPr="00D43971" w:rsidRDefault="00D43971" w:rsidP="00D43971">
      <w:r w:rsidRPr="00D43971">
        <w:t>Todo o material didático necessário para o bom entendimento da ementa programada, bem como o pleno acompanhamento das aulas ministradas deve ser fornecido pela empresa sem custo extra ao Município.</w:t>
      </w:r>
    </w:p>
    <w:p w:rsidR="00D43971" w:rsidRPr="00D43971" w:rsidRDefault="00D43971" w:rsidP="00D43971">
      <w:r w:rsidRPr="00D43971">
        <w:t>Cabe à empresa contratada controlar a frequência dos participantes e somente será considerado apto aquele participante que alcançar 75% de presença.</w:t>
      </w:r>
    </w:p>
    <w:p w:rsidR="00D43971" w:rsidRPr="00D43971" w:rsidRDefault="00D43971" w:rsidP="00D43971">
      <w:r w:rsidRPr="00D43971">
        <w:t xml:space="preserve">Ao final dos treinamentos, deverá </w:t>
      </w:r>
      <w:r w:rsidR="00F80EB3">
        <w:t>ser emitido</w:t>
      </w:r>
      <w:r w:rsidRPr="00D43971">
        <w:t xml:space="preserve"> certificado para cada participante, com no mínimo os seguintes dados: nome do treinamento, nome do aluno, nome do instrutor, carga horária, ementa e data de realização. </w:t>
      </w:r>
    </w:p>
    <w:p w:rsidR="00CB542D" w:rsidRDefault="00CB542D" w:rsidP="00CB542D">
      <w:pPr>
        <w:pStyle w:val="Ttulo2"/>
      </w:pPr>
      <w:r>
        <w:t xml:space="preserve">Item 8 - Treinamento de desenvolvedor para geração e distribuição de relatórios </w:t>
      </w:r>
    </w:p>
    <w:p w:rsidR="00A867B9" w:rsidRDefault="00A867B9" w:rsidP="00A867B9">
      <w:r w:rsidRPr="00F627C1">
        <w:t xml:space="preserve">Treinamento Desenvolvedor para </w:t>
      </w:r>
      <w:r w:rsidR="00F80EB3">
        <w:t>G</w:t>
      </w:r>
      <w:r w:rsidRPr="00F627C1">
        <w:t xml:space="preserve">eração e </w:t>
      </w:r>
      <w:r w:rsidR="00F80EB3">
        <w:t>D</w:t>
      </w:r>
      <w:r w:rsidRPr="00F627C1">
        <w:t xml:space="preserve">istribuição de </w:t>
      </w:r>
      <w:r w:rsidR="00F80EB3">
        <w:t>R</w:t>
      </w:r>
      <w:r w:rsidRPr="00F627C1">
        <w:t>elatórios:</w:t>
      </w:r>
      <w:proofErr w:type="gramStart"/>
      <w:r w:rsidRPr="00F627C1">
        <w:t xml:space="preserve">  </w:t>
      </w:r>
      <w:proofErr w:type="gramEnd"/>
      <w:r>
        <w:t>voltado para área técnica;</w:t>
      </w:r>
      <w:r w:rsidRPr="00F627C1">
        <w:t xml:space="preserve"> deve prover conhecimento suficiente para criação de relatórios devidamente formatados, assim como sua distribuição para um grande número de destinatários em diversos formatos. </w:t>
      </w:r>
    </w:p>
    <w:p w:rsidR="00D43971" w:rsidRDefault="00D43971" w:rsidP="00D43971">
      <w:r>
        <w:t>Máximo de alunos neste curso: 10 alunos</w:t>
      </w:r>
    </w:p>
    <w:p w:rsidR="00D43971" w:rsidRDefault="00D43971" w:rsidP="00D43971">
      <w:r>
        <w:t>Mínimo de horas a serem ministradas neste curso: 20 horas</w:t>
      </w:r>
    </w:p>
    <w:p w:rsidR="00A867B9" w:rsidRPr="00E2540E" w:rsidRDefault="00A867B9" w:rsidP="00A867B9">
      <w:r w:rsidRPr="00E2540E">
        <w:t xml:space="preserve">Ementa: </w:t>
      </w:r>
    </w:p>
    <w:p w:rsidR="00A867B9" w:rsidRPr="00E714CA" w:rsidRDefault="00A867B9" w:rsidP="00AB26F3">
      <w:pPr>
        <w:pStyle w:val="PargrafodaLista"/>
        <w:numPr>
          <w:ilvl w:val="0"/>
          <w:numId w:val="20"/>
        </w:numPr>
        <w:rPr>
          <w:lang w:val="pt-BR"/>
        </w:rPr>
      </w:pPr>
      <w:r w:rsidRPr="00E714CA">
        <w:rPr>
          <w:lang w:val="pt-BR"/>
        </w:rPr>
        <w:t xml:space="preserve">Instalação e Ativação - </w:t>
      </w:r>
      <w:r w:rsidR="00F80EB3">
        <w:rPr>
          <w:lang w:val="pt-BR"/>
        </w:rPr>
        <w:t>C</w:t>
      </w:r>
      <w:r w:rsidRPr="00E714CA">
        <w:rPr>
          <w:lang w:val="pt-BR"/>
        </w:rPr>
        <w:t>riar um ambiente mínimo necessário para realização do treinamento, demonstrando as características específicas e tendo uma visão geral do produto;</w:t>
      </w:r>
    </w:p>
    <w:p w:rsidR="00A867B9" w:rsidRPr="00E714CA" w:rsidRDefault="00A867B9" w:rsidP="00AB26F3">
      <w:pPr>
        <w:pStyle w:val="PargrafodaLista"/>
        <w:numPr>
          <w:ilvl w:val="0"/>
          <w:numId w:val="20"/>
        </w:numPr>
        <w:rPr>
          <w:lang w:val="pt-BR"/>
        </w:rPr>
      </w:pPr>
      <w:r w:rsidRPr="00E714CA">
        <w:rPr>
          <w:lang w:val="pt-BR"/>
        </w:rPr>
        <w:t>Aplicativos e Conexões - Quais as mais diferentes formas de se conectar com os aplicativos e as melhores práticas para ter melhor desempenho;</w:t>
      </w:r>
    </w:p>
    <w:p w:rsidR="00A867B9" w:rsidRPr="00E714CA" w:rsidRDefault="00A867B9" w:rsidP="00AB26F3">
      <w:pPr>
        <w:pStyle w:val="PargrafodaLista"/>
        <w:numPr>
          <w:ilvl w:val="0"/>
          <w:numId w:val="20"/>
        </w:numPr>
        <w:rPr>
          <w:lang w:val="pt-BR"/>
        </w:rPr>
      </w:pPr>
      <w:r w:rsidRPr="00E714CA">
        <w:rPr>
          <w:lang w:val="pt-BR"/>
        </w:rPr>
        <w:lastRenderedPageBreak/>
        <w:t>Destinatários - Importação de vários usuários, filtros e grupos ao mesmo tempo;</w:t>
      </w:r>
    </w:p>
    <w:p w:rsidR="00A867B9" w:rsidRPr="00E714CA" w:rsidRDefault="00A867B9" w:rsidP="00AB26F3">
      <w:pPr>
        <w:pStyle w:val="PargrafodaLista"/>
        <w:numPr>
          <w:ilvl w:val="0"/>
          <w:numId w:val="20"/>
        </w:numPr>
        <w:rPr>
          <w:lang w:val="pt-BR"/>
        </w:rPr>
      </w:pPr>
      <w:r w:rsidRPr="00E714CA">
        <w:rPr>
          <w:lang w:val="pt-BR"/>
        </w:rPr>
        <w:t>Condições - Como definir regras para envio dos relatórios;</w:t>
      </w:r>
    </w:p>
    <w:p w:rsidR="00A867B9" w:rsidRPr="00E714CA" w:rsidRDefault="00A867B9" w:rsidP="00AB26F3">
      <w:pPr>
        <w:pStyle w:val="PargrafodaLista"/>
        <w:numPr>
          <w:ilvl w:val="0"/>
          <w:numId w:val="20"/>
        </w:numPr>
        <w:rPr>
          <w:lang w:val="pt-BR"/>
        </w:rPr>
      </w:pPr>
      <w:r w:rsidRPr="00E714CA">
        <w:rPr>
          <w:lang w:val="pt-BR"/>
        </w:rPr>
        <w:t>Filtros - A parte mais importante para geração de relatórios avançados e personalizados;</w:t>
      </w:r>
    </w:p>
    <w:p w:rsidR="00A867B9" w:rsidRPr="00E714CA" w:rsidRDefault="00A867B9" w:rsidP="00AB26F3">
      <w:pPr>
        <w:pStyle w:val="PargrafodaLista"/>
        <w:numPr>
          <w:ilvl w:val="0"/>
          <w:numId w:val="20"/>
        </w:numPr>
        <w:rPr>
          <w:lang w:val="pt-BR"/>
        </w:rPr>
      </w:pPr>
      <w:r w:rsidRPr="00E714CA">
        <w:rPr>
          <w:lang w:val="pt-BR"/>
        </w:rPr>
        <w:t>Relatórios - Quais os tipos, diferentes modelos e quais os formatos de saída estão disponíveis;</w:t>
      </w:r>
    </w:p>
    <w:p w:rsidR="00A867B9" w:rsidRPr="00E714CA" w:rsidRDefault="00A867B9" w:rsidP="00AB26F3">
      <w:pPr>
        <w:pStyle w:val="PargrafodaLista"/>
        <w:numPr>
          <w:ilvl w:val="0"/>
          <w:numId w:val="20"/>
        </w:numPr>
        <w:rPr>
          <w:b/>
          <w:lang w:val="pt-BR"/>
        </w:rPr>
      </w:pPr>
      <w:r w:rsidRPr="00E714CA">
        <w:rPr>
          <w:lang w:val="pt-BR"/>
        </w:rPr>
        <w:t>Tarefas de Publicação - Uma vez as regras de geração, modelos e formatos de saídas definidos, quais serão as formas de distribuição da informação;</w:t>
      </w:r>
    </w:p>
    <w:p w:rsidR="00A867B9" w:rsidRPr="00E714CA" w:rsidRDefault="00A867B9" w:rsidP="00AB26F3">
      <w:pPr>
        <w:pStyle w:val="PargrafodaLista"/>
        <w:numPr>
          <w:ilvl w:val="0"/>
          <w:numId w:val="20"/>
        </w:numPr>
        <w:rPr>
          <w:lang w:val="pt-BR"/>
        </w:rPr>
      </w:pPr>
      <w:r w:rsidRPr="00E714CA">
        <w:rPr>
          <w:lang w:val="pt-BR"/>
        </w:rPr>
        <w:t>Agendamentos - Quais as sequências e periodicidade em que as publicações estarão disponíveis;</w:t>
      </w:r>
    </w:p>
    <w:p w:rsidR="00EC0D74" w:rsidRPr="00E714CA" w:rsidRDefault="00A867B9" w:rsidP="00AB26F3">
      <w:pPr>
        <w:pStyle w:val="PargrafodaLista"/>
        <w:numPr>
          <w:ilvl w:val="0"/>
          <w:numId w:val="20"/>
        </w:numPr>
        <w:rPr>
          <w:lang w:val="pt-BR"/>
        </w:rPr>
      </w:pPr>
      <w:r w:rsidRPr="00E714CA">
        <w:rPr>
          <w:lang w:val="pt-BR"/>
        </w:rPr>
        <w:t>Como usar um portal web para coletar e se inscrever nas publicações disponíveis;</w:t>
      </w:r>
    </w:p>
    <w:p w:rsidR="00A867B9" w:rsidRPr="00D43971" w:rsidRDefault="00A867B9" w:rsidP="00AB26F3">
      <w:pPr>
        <w:pStyle w:val="PargrafodaLista"/>
        <w:numPr>
          <w:ilvl w:val="0"/>
          <w:numId w:val="20"/>
        </w:numPr>
        <w:rPr>
          <w:lang w:val="pt-BR"/>
        </w:rPr>
      </w:pPr>
      <w:r w:rsidRPr="00D43971">
        <w:rPr>
          <w:lang w:val="pt-BR"/>
        </w:rPr>
        <w:t>Laboratório – Práticas e conhecimentos adquiridos com dados diferentes dos disponibilizados na sala de aula,</w:t>
      </w:r>
      <w:proofErr w:type="gramStart"/>
      <w:r w:rsidRPr="00D43971">
        <w:rPr>
          <w:lang w:val="pt-BR"/>
        </w:rPr>
        <w:t xml:space="preserve">  </w:t>
      </w:r>
      <w:proofErr w:type="gramEnd"/>
      <w:r w:rsidRPr="00D43971">
        <w:rPr>
          <w:lang w:val="pt-BR"/>
        </w:rPr>
        <w:t>podendo</w:t>
      </w:r>
      <w:bookmarkStart w:id="0" w:name="_GoBack"/>
      <w:bookmarkEnd w:id="0"/>
      <w:r w:rsidRPr="00D43971">
        <w:rPr>
          <w:lang w:val="pt-BR"/>
        </w:rPr>
        <w:t xml:space="preserve"> criar algo com dados próprios e fonte de dados a sua escolha.</w:t>
      </w:r>
    </w:p>
    <w:p w:rsidR="00A867B9" w:rsidRDefault="00A867B9" w:rsidP="00A867B9">
      <w:r w:rsidRPr="00F627C1">
        <w:t xml:space="preserve">Os treinamentos deverão ser ministrados por profissionais devidamente capacitados, com pleno domínio dos conteúdos a serem abordados. </w:t>
      </w:r>
    </w:p>
    <w:p w:rsidR="00D43971" w:rsidRPr="00D43971" w:rsidRDefault="00D43971" w:rsidP="00D43971">
      <w:r w:rsidRPr="00D43971">
        <w:t xml:space="preserve">O treinamento deverá ser oferecido em local adequado, ambiente climatizado e com demais equipamentos compatíveis com a necessidade do curso ofertado (computadores, </w:t>
      </w:r>
      <w:proofErr w:type="spellStart"/>
      <w:r w:rsidRPr="00D43971">
        <w:t>datashow</w:t>
      </w:r>
      <w:proofErr w:type="spellEnd"/>
      <w:r w:rsidRPr="00D43971">
        <w:t xml:space="preserve">, mural, quadro </w:t>
      </w:r>
      <w:proofErr w:type="gramStart"/>
      <w:r w:rsidRPr="00D43971">
        <w:t>branco e afins</w:t>
      </w:r>
      <w:proofErr w:type="gramEnd"/>
      <w:r w:rsidRPr="00D43971">
        <w:t>). A estrutura poderá ser disponibilizada pelo Município, desde que haja agendamento prévio e disponibilidade. Caso não seja possível, todas as despesas e decorrências correrão por conta da empresa contratada.</w:t>
      </w:r>
    </w:p>
    <w:p w:rsidR="00D43971" w:rsidRPr="00D43971" w:rsidRDefault="00D43971" w:rsidP="00D43971">
      <w:r w:rsidRPr="00D43971">
        <w:t>Todo o material didático necessário para o bom entendimento da ementa programada, bem como o pleno acompanhamento das aulas ministradas deve ser fornecido pela empresa sem custo extra ao Município.</w:t>
      </w:r>
    </w:p>
    <w:p w:rsidR="00D43971" w:rsidRPr="00D43971" w:rsidRDefault="00D43971" w:rsidP="00D43971">
      <w:r w:rsidRPr="00D43971">
        <w:t>Cabe à empresa contratada controlar a frequência dos participantes e somente será considerado apto aquele participante que alcançar 75% de presença.</w:t>
      </w:r>
    </w:p>
    <w:p w:rsidR="00D43971" w:rsidRPr="00D43971" w:rsidRDefault="00D43971" w:rsidP="00D43971">
      <w:r w:rsidRPr="00D43971">
        <w:t xml:space="preserve">Ao final dos treinamentos, deverá </w:t>
      </w:r>
      <w:r w:rsidR="00F80EB3">
        <w:t>ser emitido</w:t>
      </w:r>
      <w:r w:rsidRPr="00D43971">
        <w:t xml:space="preserve"> certificado para cada participante, com no mínimo os seguintes dados: nome do treinamento, nome do aluno, nome do instrutor, carga horária, ementa e data de realização. </w:t>
      </w:r>
    </w:p>
    <w:p w:rsidR="00CB542D" w:rsidRDefault="00CB542D" w:rsidP="00CB542D">
      <w:pPr>
        <w:pStyle w:val="Ttulo2"/>
      </w:pPr>
      <w:r>
        <w:lastRenderedPageBreak/>
        <w:t xml:space="preserve">Item 9 - Serviço de consultoria na execução de projetos, gestão e administração do </w:t>
      </w:r>
      <w:proofErr w:type="gramStart"/>
      <w:r>
        <w:t>ambiente</w:t>
      </w:r>
      <w:proofErr w:type="gramEnd"/>
      <w:r>
        <w:t xml:space="preserve"> </w:t>
      </w:r>
    </w:p>
    <w:p w:rsidR="005262BF" w:rsidRPr="00F627C1" w:rsidRDefault="005262BF" w:rsidP="007045DD">
      <w:pPr>
        <w:rPr>
          <w:lang w:eastAsia="en-US"/>
        </w:rPr>
      </w:pPr>
      <w:r w:rsidRPr="00F627C1">
        <w:rPr>
          <w:lang w:eastAsia="en-US"/>
        </w:rPr>
        <w:t xml:space="preserve">Os serviços técnicos deverão ser prestados pelos profissionais </w:t>
      </w:r>
      <w:r w:rsidR="00F80EB3">
        <w:rPr>
          <w:lang w:eastAsia="en-US"/>
        </w:rPr>
        <w:t>da empresa contratada</w:t>
      </w:r>
      <w:r w:rsidRPr="00F627C1">
        <w:rPr>
          <w:lang w:eastAsia="en-US"/>
        </w:rPr>
        <w:t xml:space="preserve">, nas dependências </w:t>
      </w:r>
      <w:r w:rsidR="00F80EB3">
        <w:rPr>
          <w:lang w:eastAsia="en-US"/>
        </w:rPr>
        <w:t>do Centro Tecnológico ou onde este definir</w:t>
      </w:r>
      <w:r w:rsidRPr="00F627C1">
        <w:rPr>
          <w:lang w:eastAsia="en-US"/>
        </w:rPr>
        <w:t>.</w:t>
      </w:r>
    </w:p>
    <w:p w:rsidR="005262BF" w:rsidRPr="00F627C1" w:rsidRDefault="005262BF" w:rsidP="007045DD">
      <w:pPr>
        <w:rPr>
          <w:lang w:eastAsia="en-US"/>
        </w:rPr>
      </w:pPr>
      <w:r w:rsidRPr="00F627C1">
        <w:rPr>
          <w:lang w:eastAsia="en-US"/>
        </w:rPr>
        <w:t xml:space="preserve">Deve prover a transferência de tecnologia e de conhecimentos no uso do </w:t>
      </w:r>
      <w:r w:rsidRPr="00F80EB3">
        <w:rPr>
          <w:lang w:eastAsia="en-US"/>
        </w:rPr>
        <w:t>software</w:t>
      </w:r>
      <w:r w:rsidRPr="00F627C1">
        <w:rPr>
          <w:lang w:eastAsia="en-US"/>
        </w:rPr>
        <w:t xml:space="preserve">, atendimento de necessidades de customização ou de desenvolvimento de projetos que requeiram </w:t>
      </w:r>
      <w:r>
        <w:rPr>
          <w:lang w:eastAsia="en-US"/>
        </w:rPr>
        <w:t xml:space="preserve">o </w:t>
      </w:r>
      <w:r w:rsidRPr="00F627C1">
        <w:rPr>
          <w:lang w:eastAsia="en-US"/>
        </w:rPr>
        <w:t>uso de funcionalidades avançadas, auxílio na exploração de oportunidades, aperfeiçoando a utilização dos recursos da ferramenta, inclusive quanto a aspectos de desempenho;</w:t>
      </w:r>
    </w:p>
    <w:p w:rsidR="005262BF" w:rsidRDefault="005262BF" w:rsidP="007045DD">
      <w:r w:rsidRPr="00F627C1">
        <w:t xml:space="preserve">Deve prover a transferência de conhecimento na execução de serviços de estruturação dos requisitos de desenvolvimento de aplicações, transformação e estruturação de dados para carga na ferramenta, gestão de qualidade em desenvolvimento na ferramenta e melhores práticas de desenvolvimento. </w:t>
      </w:r>
    </w:p>
    <w:p w:rsidR="00057280" w:rsidRPr="00D61E73" w:rsidRDefault="00057280" w:rsidP="00057280">
      <w:pPr>
        <w:pStyle w:val="Ttulo1"/>
      </w:pPr>
      <w:r w:rsidRPr="00D61E73">
        <w:t>CONDIÇÕES DE EXECUÇÃO</w:t>
      </w:r>
    </w:p>
    <w:p w:rsidR="00057280" w:rsidRPr="00D61E73" w:rsidRDefault="00057280" w:rsidP="00057280">
      <w:pPr>
        <w:pStyle w:val="Ttulo2"/>
      </w:pPr>
      <w:r>
        <w:t>PRAZO DE ENTREGA DOS SERVIÇOS</w:t>
      </w:r>
    </w:p>
    <w:p w:rsidR="00057280" w:rsidRDefault="00057280" w:rsidP="00057280">
      <w:pPr>
        <w:pStyle w:val="Ttulo3"/>
      </w:pPr>
      <w:r>
        <w:t xml:space="preserve">Itens </w:t>
      </w:r>
      <w:proofErr w:type="gramStart"/>
      <w:r>
        <w:t>1</w:t>
      </w:r>
      <w:proofErr w:type="gramEnd"/>
      <w:r>
        <w:t xml:space="preserve"> e 2</w:t>
      </w:r>
    </w:p>
    <w:p w:rsidR="00057280" w:rsidRDefault="00057280" w:rsidP="00057280">
      <w:r>
        <w:t>A instalação completa deverá ocorrer em um prazo máximo de 10 (dez) dias após a emissão pelo Município e entrega do empenho à empresa contratada.</w:t>
      </w:r>
    </w:p>
    <w:p w:rsidR="00057280" w:rsidRDefault="00057280" w:rsidP="00057280">
      <w:pPr>
        <w:pStyle w:val="Ttulo3"/>
      </w:pPr>
      <w:r>
        <w:t xml:space="preserve">Item </w:t>
      </w:r>
      <w:proofErr w:type="gramStart"/>
      <w:r>
        <w:t>3</w:t>
      </w:r>
      <w:proofErr w:type="gramEnd"/>
      <w:r>
        <w:t xml:space="preserve"> e 4</w:t>
      </w:r>
    </w:p>
    <w:p w:rsidR="00057280" w:rsidRDefault="00057280" w:rsidP="00057280">
      <w:r>
        <w:t>O início do Suporte Técnico deverá ser iniciado em um prazo máximo de 15 (quinze) dias após a emissão pelo Município e entrega do empenho à empresa contratada.</w:t>
      </w:r>
    </w:p>
    <w:p w:rsidR="00057280" w:rsidRDefault="00057280" w:rsidP="00057280">
      <w:pPr>
        <w:pStyle w:val="Ttulo3"/>
      </w:pPr>
      <w:r>
        <w:t>Itens 5, 6, 7 e 8</w:t>
      </w:r>
    </w:p>
    <w:p w:rsidR="00057280" w:rsidRDefault="00057280" w:rsidP="00057280">
      <w:r>
        <w:t>O início do treinamento deve iniciar em um prazo máximo de 15 (quinze) dias após a emissão pelo Município e entrega do empenho à empresa contratada.</w:t>
      </w:r>
    </w:p>
    <w:p w:rsidR="00D43971" w:rsidRDefault="00D43971" w:rsidP="00057280">
      <w:r>
        <w:lastRenderedPageBreak/>
        <w:t xml:space="preserve">Os dias e horários dos treinamentos devem ser acordados entre as partes, respeitando os horários de atendimento dos funcionários do Município, podendo haver agendamento de cursos em dias úteis, das </w:t>
      </w:r>
      <w:proofErr w:type="gramStart"/>
      <w:r w:rsidR="001B2847">
        <w:t>0</w:t>
      </w:r>
      <w:r>
        <w:t>7</w:t>
      </w:r>
      <w:r w:rsidR="001B2847">
        <w:t>:00</w:t>
      </w:r>
      <w:proofErr w:type="gramEnd"/>
      <w:r>
        <w:t xml:space="preserve">  às 19</w:t>
      </w:r>
      <w:r w:rsidR="001B2847">
        <w:t>:00</w:t>
      </w:r>
      <w:r>
        <w:t xml:space="preserve"> horas, conforme a necessidade estabelecida pelo Centro Tecnológico.</w:t>
      </w:r>
    </w:p>
    <w:p w:rsidR="00057280" w:rsidRDefault="00057280" w:rsidP="00057280">
      <w:pPr>
        <w:pStyle w:val="Ttulo3"/>
      </w:pPr>
      <w:r>
        <w:t xml:space="preserve">Item </w:t>
      </w:r>
      <w:proofErr w:type="gramStart"/>
      <w:r>
        <w:t>9</w:t>
      </w:r>
      <w:proofErr w:type="gramEnd"/>
    </w:p>
    <w:p w:rsidR="00057280" w:rsidRDefault="00057280" w:rsidP="00057280">
      <w:r>
        <w:t>O início do serviço de consultoria deverá ser iniciado em um prazo máximo de 15 (quinze) dias após a emissão pelo Município e entrega do empenho à empresa contratada.</w:t>
      </w:r>
    </w:p>
    <w:p w:rsidR="00C8308C" w:rsidRDefault="005262BF" w:rsidP="007045DD">
      <w:pPr>
        <w:pStyle w:val="Ttulo1"/>
      </w:pPr>
      <w:r w:rsidRPr="00C8308C">
        <w:t>REQUISITOS NECESSÁRIOS</w:t>
      </w:r>
    </w:p>
    <w:p w:rsidR="00651BC1" w:rsidRPr="00651BC1" w:rsidRDefault="00651BC1" w:rsidP="00392EBF">
      <w:pPr>
        <w:pStyle w:val="Ttulo2"/>
      </w:pPr>
      <w:r>
        <w:t>Documentos para Habilitação</w:t>
      </w:r>
    </w:p>
    <w:p w:rsidR="005262BF" w:rsidRPr="00EC0D74" w:rsidRDefault="00651BC1" w:rsidP="00392EBF">
      <w:pPr>
        <w:pStyle w:val="Ttulo3"/>
        <w:rPr>
          <w:bCs/>
        </w:rPr>
      </w:pPr>
      <w:r w:rsidRPr="00EC0D74">
        <w:t>A proponente</w:t>
      </w:r>
      <w:r w:rsidR="005262BF" w:rsidRPr="00EC0D74">
        <w:t xml:space="preserve"> deverá apresentar</w:t>
      </w:r>
      <w:r w:rsidR="00C8308C" w:rsidRPr="00EC0D74">
        <w:t>,</w:t>
      </w:r>
      <w:r w:rsidR="005262BF" w:rsidRPr="00EC0D74">
        <w:t xml:space="preserve"> junto com os documentos de habilitação</w:t>
      </w:r>
      <w:r w:rsidR="00C8308C" w:rsidRPr="00EC0D74">
        <w:t>,</w:t>
      </w:r>
      <w:r w:rsidR="005262BF" w:rsidRPr="00EC0D74">
        <w:t xml:space="preserve"> declaração de que é uma distribuidora ou revenda autorizada, emitida pelo fabricante dos produtos ofertados.</w:t>
      </w:r>
      <w:r w:rsidR="005262BF" w:rsidRPr="00EC0D74">
        <w:rPr>
          <w:bCs/>
        </w:rPr>
        <w:t xml:space="preserve"> Esta declaração deverá ser espe</w:t>
      </w:r>
      <w:r w:rsidRPr="00EC0D74">
        <w:rPr>
          <w:bCs/>
        </w:rPr>
        <w:t>cífica para o edital em questão, conforme o Anexo 1</w:t>
      </w:r>
      <w:r w:rsidRPr="00EC0D74">
        <w:t xml:space="preserve"> - MODELO DE DECLARAÇÃO DE REVENDA.</w:t>
      </w:r>
    </w:p>
    <w:p w:rsidR="00651BC1" w:rsidRDefault="00651BC1" w:rsidP="00392EBF">
      <w:pPr>
        <w:pStyle w:val="Ttulo3"/>
      </w:pPr>
      <w:r>
        <w:t>A proponente deverá a</w:t>
      </w:r>
      <w:r w:rsidR="00C8308C" w:rsidRPr="00C8308C">
        <w:t>presentar</w:t>
      </w:r>
      <w:r>
        <w:t>,</w:t>
      </w:r>
      <w:r w:rsidRPr="00F627C1">
        <w:t xml:space="preserve"> junto com os documentos de habilitação</w:t>
      </w:r>
      <w:r>
        <w:t>,</w:t>
      </w:r>
      <w:r w:rsidRPr="00F627C1">
        <w:t xml:space="preserve"> </w:t>
      </w:r>
      <w:r w:rsidR="00C8308C" w:rsidRPr="00C8308C">
        <w:t>a comprovação de aptidão para o desempenho de atividade pertinente e compatível com o objeto ora licitado, por meio da apresentação de</w:t>
      </w:r>
      <w:r w:rsidR="00C8308C">
        <w:t>,</w:t>
      </w:r>
      <w:r w:rsidR="00C8308C" w:rsidRPr="00C8308C">
        <w:t xml:space="preserve"> no mínimo</w:t>
      </w:r>
      <w:r w:rsidR="00C8308C">
        <w:t>,</w:t>
      </w:r>
      <w:r w:rsidR="00C8308C" w:rsidRPr="00C8308C">
        <w:t xml:space="preserve"> 01 (um) atestado, fornecido por pessoa jurídica, de direito público ou privado, que comprove que já forneceu ou fornece satisfatoriamente o objeto aqui licitado da mesma natureza ou similar. O atestado deverá ser datado e assinado e deverá conter informações que permitam a identificação correta do contratante e do prestador do serviço, tais como:</w:t>
      </w:r>
      <w:proofErr w:type="gramStart"/>
      <w:r w:rsidR="00C8308C">
        <w:t xml:space="preserve"> </w:t>
      </w:r>
      <w:r w:rsidR="00C8308C" w:rsidRPr="00C8308C">
        <w:t> </w:t>
      </w:r>
      <w:proofErr w:type="gramEnd"/>
      <w:r w:rsidR="00C8308C" w:rsidRPr="00C8308C">
        <w:t>Nome, CNPJ e endereço do emitente do documento;</w:t>
      </w:r>
      <w:r w:rsidR="00C8308C">
        <w:t xml:space="preserve"> </w:t>
      </w:r>
      <w:r w:rsidR="00C8308C" w:rsidRPr="00C8308C">
        <w:t>Nome, CNPJ e endereço da empresa que prestou o serviço ao emitente; e Identificação do signatário (nome, cargo ou função que exerce junto à emitente).</w:t>
      </w:r>
    </w:p>
    <w:p w:rsidR="00C8308C" w:rsidRDefault="00651BC1" w:rsidP="00392EBF">
      <w:pPr>
        <w:pStyle w:val="Ttulo3"/>
      </w:pPr>
      <w:r>
        <w:t>A proponente deverá a</w:t>
      </w:r>
      <w:r w:rsidRPr="00C8308C">
        <w:t>presentar</w:t>
      </w:r>
      <w:r>
        <w:t>,</w:t>
      </w:r>
      <w:r w:rsidRPr="00F627C1">
        <w:t xml:space="preserve"> junto com os documentos de habilitação</w:t>
      </w:r>
      <w:r>
        <w:t>,</w:t>
      </w:r>
      <w:r w:rsidRPr="00F627C1">
        <w:t xml:space="preserve"> </w:t>
      </w:r>
      <w:r>
        <w:t>declaração de</w:t>
      </w:r>
      <w:r w:rsidR="00C8308C" w:rsidRPr="00C8308C">
        <w:t xml:space="preserve"> q</w:t>
      </w:r>
      <w:r w:rsidR="00C8308C">
        <w:t xml:space="preserve">ue </w:t>
      </w:r>
      <w:proofErr w:type="gramStart"/>
      <w:r w:rsidR="00C8308C">
        <w:t>possui</w:t>
      </w:r>
      <w:proofErr w:type="gramEnd"/>
      <w:r w:rsidR="00C8308C">
        <w:t xml:space="preserve"> em seu quadro </w:t>
      </w:r>
      <w:r>
        <w:t xml:space="preserve">de </w:t>
      </w:r>
      <w:r w:rsidR="00C8308C" w:rsidRPr="00C8308C">
        <w:t xml:space="preserve">profissionais contratados, </w:t>
      </w:r>
      <w:r>
        <w:t xml:space="preserve">funcionários </w:t>
      </w:r>
      <w:r w:rsidR="00C8308C" w:rsidRPr="00C8308C">
        <w:t xml:space="preserve">capacitados e treinados pelo fabricante do </w:t>
      </w:r>
      <w:r w:rsidR="00C8308C" w:rsidRPr="00F80EB3">
        <w:t>software</w:t>
      </w:r>
      <w:r w:rsidR="00C8308C" w:rsidRPr="00C8308C">
        <w:t xml:space="preserve"> ofertado</w:t>
      </w:r>
      <w:r w:rsidR="00C8308C">
        <w:t>,</w:t>
      </w:r>
      <w:r w:rsidR="00C8308C" w:rsidRPr="00C8308C">
        <w:t xml:space="preserve"> ou por este autorizado</w:t>
      </w:r>
      <w:r w:rsidR="00C8308C">
        <w:t>,</w:t>
      </w:r>
      <w:r w:rsidR="00C8308C" w:rsidRPr="00C8308C">
        <w:t xml:space="preserve"> para executar serviços técnicos de consultoria e treinamento. </w:t>
      </w:r>
      <w:r>
        <w:t>O documento deverá ser assinado e validado pelo representante legal do software.</w:t>
      </w:r>
    </w:p>
    <w:p w:rsidR="00FE6C07" w:rsidRDefault="00FE6C07" w:rsidP="00FE6C07">
      <w:pPr>
        <w:pStyle w:val="Ttulo3"/>
      </w:pPr>
      <w:r>
        <w:t>Toda a documentação exigida deverá ser original ou cópias autenticadas.</w:t>
      </w:r>
    </w:p>
    <w:p w:rsidR="00651BC1" w:rsidRPr="00764CE6" w:rsidRDefault="00651BC1" w:rsidP="00392EBF">
      <w:pPr>
        <w:pStyle w:val="Ttulo3"/>
      </w:pPr>
      <w:r w:rsidRPr="00651BC1">
        <w:t xml:space="preserve">O Centro Tecnológico poderá promover diligências em caso de dúvida quanto à veracidade de qualquer situação em relação ao atestado. </w:t>
      </w:r>
      <w:r>
        <w:t>A impossibilidade de verificação tornará o atestado inválido.</w:t>
      </w:r>
    </w:p>
    <w:p w:rsidR="005262BF" w:rsidRPr="00EA7CC7" w:rsidRDefault="005262BF" w:rsidP="007045DD">
      <w:pPr>
        <w:pStyle w:val="Ttulo1"/>
      </w:pPr>
      <w:r>
        <w:lastRenderedPageBreak/>
        <w:t>VALORES DE REFERÊNCIA</w:t>
      </w:r>
    </w:p>
    <w:p w:rsidR="005262BF" w:rsidRDefault="005262BF" w:rsidP="007045DD">
      <w:r w:rsidRPr="00F627C1">
        <w:t xml:space="preserve">Após </w:t>
      </w:r>
      <w:r>
        <w:t xml:space="preserve">se efetuar </w:t>
      </w:r>
      <w:r w:rsidRPr="00F627C1">
        <w:t xml:space="preserve">pesquisa de mercado, </w:t>
      </w:r>
      <w:r>
        <w:t>apresentam-se</w:t>
      </w:r>
      <w:r w:rsidRPr="00F627C1">
        <w:t xml:space="preserve"> os val</w:t>
      </w:r>
      <w:r>
        <w:t>ores de referência</w:t>
      </w:r>
      <w:r w:rsidRPr="00F627C1">
        <w:t xml:space="preserve"> a ser</w:t>
      </w:r>
      <w:r>
        <w:t>em</w:t>
      </w:r>
      <w:r w:rsidRPr="00F627C1">
        <w:t xml:space="preserve"> utilizado</w:t>
      </w:r>
      <w:r>
        <w:t>s</w:t>
      </w:r>
      <w:r w:rsidRPr="00F627C1">
        <w:t xml:space="preserve"> neste processo licitatório, conforme tabela a seguir:</w:t>
      </w:r>
    </w:p>
    <w:tbl>
      <w:tblPr>
        <w:tblStyle w:val="Tabelacomgrade"/>
        <w:tblW w:w="10314" w:type="dxa"/>
        <w:tblLayout w:type="fixed"/>
        <w:tblLook w:val="04A0"/>
      </w:tblPr>
      <w:tblGrid>
        <w:gridCol w:w="534"/>
        <w:gridCol w:w="5244"/>
        <w:gridCol w:w="567"/>
        <w:gridCol w:w="567"/>
        <w:gridCol w:w="1701"/>
        <w:gridCol w:w="1701"/>
      </w:tblGrid>
      <w:tr w:rsidR="00392EBF" w:rsidRPr="00392EBF" w:rsidTr="00392EBF">
        <w:trPr>
          <w:trHeight w:val="390"/>
        </w:trPr>
        <w:tc>
          <w:tcPr>
            <w:tcW w:w="534" w:type="dxa"/>
            <w:shd w:val="clear" w:color="auto" w:fill="D9D9D9" w:themeFill="background1" w:themeFillShade="D9"/>
            <w:vAlign w:val="center"/>
          </w:tcPr>
          <w:p w:rsidR="00392EBF" w:rsidRPr="00392EBF" w:rsidRDefault="00392EBF" w:rsidP="006B46CF">
            <w:pPr>
              <w:spacing w:after="0" w:line="240" w:lineRule="auto"/>
              <w:ind w:left="-142" w:right="-108"/>
              <w:jc w:val="center"/>
              <w:rPr>
                <w:b/>
                <w:sz w:val="16"/>
              </w:rPr>
            </w:pPr>
            <w:r w:rsidRPr="00392EBF">
              <w:rPr>
                <w:b/>
                <w:sz w:val="16"/>
              </w:rPr>
              <w:t>ITEM</w:t>
            </w:r>
          </w:p>
        </w:tc>
        <w:tc>
          <w:tcPr>
            <w:tcW w:w="5244" w:type="dxa"/>
            <w:shd w:val="clear" w:color="auto" w:fill="D9D9D9" w:themeFill="background1" w:themeFillShade="D9"/>
            <w:vAlign w:val="center"/>
          </w:tcPr>
          <w:p w:rsidR="00392EBF" w:rsidRPr="00392EBF" w:rsidRDefault="00392EBF" w:rsidP="00392EBF">
            <w:pPr>
              <w:spacing w:after="0" w:line="240" w:lineRule="auto"/>
              <w:jc w:val="center"/>
              <w:rPr>
                <w:b/>
                <w:sz w:val="16"/>
              </w:rPr>
            </w:pPr>
            <w:r w:rsidRPr="00392EBF">
              <w:rPr>
                <w:b/>
                <w:sz w:val="16"/>
              </w:rPr>
              <w:t>DESCRIÇÃO</w:t>
            </w:r>
            <w:r>
              <w:rPr>
                <w:b/>
                <w:sz w:val="16"/>
              </w:rPr>
              <w:t xml:space="preserve"> DO ITEM</w:t>
            </w:r>
          </w:p>
        </w:tc>
        <w:tc>
          <w:tcPr>
            <w:tcW w:w="567" w:type="dxa"/>
            <w:shd w:val="clear" w:color="auto" w:fill="D9D9D9" w:themeFill="background1" w:themeFillShade="D9"/>
            <w:vAlign w:val="center"/>
          </w:tcPr>
          <w:p w:rsidR="00392EBF" w:rsidRPr="00392EBF" w:rsidRDefault="00392EBF" w:rsidP="00392EBF">
            <w:pPr>
              <w:spacing w:after="0" w:line="240" w:lineRule="auto"/>
              <w:jc w:val="center"/>
              <w:rPr>
                <w:b/>
                <w:sz w:val="14"/>
              </w:rPr>
            </w:pPr>
            <w:r w:rsidRPr="00392EBF">
              <w:rPr>
                <w:b/>
                <w:sz w:val="14"/>
              </w:rPr>
              <w:t>UN</w:t>
            </w:r>
          </w:p>
        </w:tc>
        <w:tc>
          <w:tcPr>
            <w:tcW w:w="567" w:type="dxa"/>
            <w:shd w:val="clear" w:color="auto" w:fill="D9D9D9" w:themeFill="background1" w:themeFillShade="D9"/>
            <w:vAlign w:val="center"/>
          </w:tcPr>
          <w:p w:rsidR="00392EBF" w:rsidRPr="00392EBF" w:rsidRDefault="00392EBF" w:rsidP="00392EBF">
            <w:pPr>
              <w:spacing w:after="0" w:line="240" w:lineRule="auto"/>
              <w:jc w:val="center"/>
              <w:rPr>
                <w:b/>
                <w:sz w:val="16"/>
              </w:rPr>
            </w:pPr>
            <w:r w:rsidRPr="00392EBF">
              <w:rPr>
                <w:b/>
                <w:sz w:val="16"/>
              </w:rPr>
              <w:t>QT</w:t>
            </w:r>
          </w:p>
        </w:tc>
        <w:tc>
          <w:tcPr>
            <w:tcW w:w="1701" w:type="dxa"/>
            <w:shd w:val="clear" w:color="auto" w:fill="D9D9D9" w:themeFill="background1" w:themeFillShade="D9"/>
          </w:tcPr>
          <w:p w:rsidR="00392EBF" w:rsidRPr="00392EBF" w:rsidRDefault="00392EBF" w:rsidP="00392EBF">
            <w:pPr>
              <w:spacing w:after="0" w:line="240" w:lineRule="auto"/>
              <w:jc w:val="center"/>
              <w:rPr>
                <w:b/>
                <w:sz w:val="16"/>
              </w:rPr>
            </w:pPr>
            <w:r w:rsidRPr="00392EBF">
              <w:rPr>
                <w:b/>
                <w:sz w:val="16"/>
              </w:rPr>
              <w:t>VALOR UNITÁRIO DE REFERÊNCIA</w:t>
            </w:r>
          </w:p>
        </w:tc>
        <w:tc>
          <w:tcPr>
            <w:tcW w:w="1701" w:type="dxa"/>
            <w:shd w:val="clear" w:color="auto" w:fill="D9D9D9" w:themeFill="background1" w:themeFillShade="D9"/>
          </w:tcPr>
          <w:p w:rsidR="00392EBF" w:rsidRPr="00392EBF" w:rsidRDefault="00392EBF" w:rsidP="00392EBF">
            <w:pPr>
              <w:spacing w:after="0" w:line="240" w:lineRule="auto"/>
              <w:jc w:val="center"/>
              <w:rPr>
                <w:b/>
                <w:sz w:val="16"/>
              </w:rPr>
            </w:pPr>
            <w:r w:rsidRPr="00392EBF">
              <w:rPr>
                <w:b/>
                <w:sz w:val="16"/>
              </w:rPr>
              <w:t>VALOR TOTAL DE REFERÊNCIA</w:t>
            </w:r>
          </w:p>
        </w:tc>
      </w:tr>
      <w:tr w:rsidR="00392EBF" w:rsidTr="00392EBF">
        <w:tc>
          <w:tcPr>
            <w:tcW w:w="534" w:type="dxa"/>
          </w:tcPr>
          <w:p w:rsidR="00392EBF" w:rsidRPr="00392EBF" w:rsidRDefault="00392EBF" w:rsidP="006B46CF">
            <w:pPr>
              <w:spacing w:before="120" w:after="0" w:line="240" w:lineRule="auto"/>
              <w:ind w:left="-142" w:right="-108"/>
              <w:jc w:val="center"/>
              <w:rPr>
                <w:sz w:val="18"/>
              </w:rPr>
            </w:pPr>
            <w:r w:rsidRPr="00392EBF">
              <w:rPr>
                <w:sz w:val="18"/>
              </w:rPr>
              <w:t xml:space="preserve">Item </w:t>
            </w:r>
            <w:proofErr w:type="gramStart"/>
            <w:r w:rsidRPr="00392EBF">
              <w:rPr>
                <w:sz w:val="18"/>
              </w:rPr>
              <w:t>1</w:t>
            </w:r>
            <w:proofErr w:type="gramEnd"/>
          </w:p>
        </w:tc>
        <w:tc>
          <w:tcPr>
            <w:tcW w:w="5244" w:type="dxa"/>
          </w:tcPr>
          <w:p w:rsidR="00392EBF" w:rsidRPr="005A3637" w:rsidRDefault="00392EBF" w:rsidP="00172595">
            <w:pPr>
              <w:spacing w:before="120" w:after="120" w:line="240" w:lineRule="auto"/>
            </w:pPr>
            <w:r w:rsidRPr="005A3637">
              <w:t xml:space="preserve">Licença de </w:t>
            </w:r>
            <w:r>
              <w:t>s</w:t>
            </w:r>
            <w:r w:rsidRPr="005A3637">
              <w:t>ervidor</w:t>
            </w:r>
            <w:r>
              <w:t xml:space="preserve"> para geração de relatórios integrados </w:t>
            </w:r>
          </w:p>
        </w:tc>
        <w:tc>
          <w:tcPr>
            <w:tcW w:w="567" w:type="dxa"/>
          </w:tcPr>
          <w:p w:rsidR="00392EBF" w:rsidRPr="00392EBF" w:rsidRDefault="00392EBF" w:rsidP="00172595">
            <w:pPr>
              <w:spacing w:before="120" w:after="120" w:line="240" w:lineRule="auto"/>
              <w:jc w:val="center"/>
              <w:rPr>
                <w:sz w:val="14"/>
              </w:rPr>
            </w:pPr>
            <w:r w:rsidRPr="00392EBF">
              <w:rPr>
                <w:sz w:val="14"/>
              </w:rPr>
              <w:t>UN</w:t>
            </w:r>
          </w:p>
        </w:tc>
        <w:tc>
          <w:tcPr>
            <w:tcW w:w="567" w:type="dxa"/>
          </w:tcPr>
          <w:p w:rsidR="00392EBF" w:rsidRDefault="002F2790" w:rsidP="00172595">
            <w:pPr>
              <w:spacing w:before="120" w:after="120" w:line="240" w:lineRule="auto"/>
              <w:jc w:val="center"/>
            </w:pPr>
            <w:r>
              <w:t>01</w:t>
            </w:r>
          </w:p>
        </w:tc>
        <w:tc>
          <w:tcPr>
            <w:tcW w:w="1701" w:type="dxa"/>
          </w:tcPr>
          <w:p w:rsidR="00392EBF" w:rsidRDefault="006B46CF" w:rsidP="00584FD9">
            <w:pPr>
              <w:spacing w:before="120" w:after="120" w:line="240" w:lineRule="auto"/>
              <w:jc w:val="center"/>
            </w:pPr>
            <w:r>
              <w:t>R$</w:t>
            </w:r>
            <w:r w:rsidR="00584FD9">
              <w:t xml:space="preserve"> 176.182,67</w:t>
            </w:r>
          </w:p>
        </w:tc>
        <w:tc>
          <w:tcPr>
            <w:tcW w:w="1701" w:type="dxa"/>
          </w:tcPr>
          <w:p w:rsidR="00392EBF" w:rsidRDefault="00584FD9" w:rsidP="00172595">
            <w:pPr>
              <w:spacing w:before="120" w:after="120" w:line="240" w:lineRule="auto"/>
              <w:jc w:val="center"/>
            </w:pPr>
            <w:r>
              <w:t>R$ 176.182,67</w:t>
            </w:r>
          </w:p>
        </w:tc>
      </w:tr>
      <w:tr w:rsidR="006B46CF" w:rsidTr="00392EBF">
        <w:tc>
          <w:tcPr>
            <w:tcW w:w="534" w:type="dxa"/>
          </w:tcPr>
          <w:p w:rsidR="006B46CF" w:rsidRPr="00392EBF" w:rsidRDefault="006B46CF" w:rsidP="006B46CF">
            <w:pPr>
              <w:spacing w:before="120" w:after="120" w:line="240" w:lineRule="auto"/>
              <w:ind w:left="-142" w:right="-108"/>
              <w:jc w:val="center"/>
              <w:rPr>
                <w:sz w:val="18"/>
              </w:rPr>
            </w:pPr>
            <w:r w:rsidRPr="00392EBF">
              <w:rPr>
                <w:sz w:val="18"/>
              </w:rPr>
              <w:t xml:space="preserve">Item </w:t>
            </w:r>
            <w:proofErr w:type="gramStart"/>
            <w:r w:rsidRPr="00392EBF">
              <w:rPr>
                <w:sz w:val="18"/>
              </w:rPr>
              <w:t>2</w:t>
            </w:r>
            <w:proofErr w:type="gramEnd"/>
          </w:p>
        </w:tc>
        <w:tc>
          <w:tcPr>
            <w:tcW w:w="5244" w:type="dxa"/>
          </w:tcPr>
          <w:p w:rsidR="006B46CF" w:rsidRPr="005A3637" w:rsidRDefault="006B46CF" w:rsidP="00172595">
            <w:pPr>
              <w:spacing w:before="120" w:after="120" w:line="240" w:lineRule="auto"/>
            </w:pPr>
            <w:r w:rsidRPr="005A3637">
              <w:t xml:space="preserve">Licença de </w:t>
            </w:r>
            <w:r>
              <w:t>u</w:t>
            </w:r>
            <w:r w:rsidRPr="005A3637">
              <w:t>suário</w:t>
            </w:r>
            <w:r>
              <w:t xml:space="preserve"> com funcionalidade completa para painéis de análise estratégica e gerencial</w:t>
            </w:r>
          </w:p>
        </w:tc>
        <w:tc>
          <w:tcPr>
            <w:tcW w:w="567" w:type="dxa"/>
          </w:tcPr>
          <w:p w:rsidR="006B46CF" w:rsidRPr="00392EBF" w:rsidRDefault="006B46CF" w:rsidP="00172595">
            <w:pPr>
              <w:spacing w:before="120" w:after="120" w:line="240" w:lineRule="auto"/>
              <w:jc w:val="center"/>
              <w:rPr>
                <w:sz w:val="14"/>
              </w:rPr>
            </w:pPr>
            <w:r w:rsidRPr="00392EBF">
              <w:rPr>
                <w:sz w:val="14"/>
              </w:rPr>
              <w:t>UN</w:t>
            </w:r>
          </w:p>
        </w:tc>
        <w:tc>
          <w:tcPr>
            <w:tcW w:w="567" w:type="dxa"/>
          </w:tcPr>
          <w:p w:rsidR="006B46CF" w:rsidRDefault="002F2790" w:rsidP="00172595">
            <w:pPr>
              <w:spacing w:before="120" w:after="120" w:line="240" w:lineRule="auto"/>
              <w:jc w:val="center"/>
            </w:pPr>
            <w:r>
              <w:t>50</w:t>
            </w:r>
          </w:p>
        </w:tc>
        <w:tc>
          <w:tcPr>
            <w:tcW w:w="1701" w:type="dxa"/>
          </w:tcPr>
          <w:p w:rsidR="006B46CF" w:rsidRDefault="006B46CF" w:rsidP="00584FD9">
            <w:pPr>
              <w:spacing w:before="120" w:after="120" w:line="240" w:lineRule="auto"/>
              <w:jc w:val="center"/>
            </w:pPr>
            <w:r>
              <w:t xml:space="preserve">R$ </w:t>
            </w:r>
            <w:r w:rsidR="00584FD9">
              <w:t>7.573,50</w:t>
            </w:r>
          </w:p>
        </w:tc>
        <w:tc>
          <w:tcPr>
            <w:tcW w:w="1701" w:type="dxa"/>
          </w:tcPr>
          <w:p w:rsidR="006B46CF" w:rsidRDefault="00206065" w:rsidP="00584FD9">
            <w:pPr>
              <w:spacing w:before="120" w:after="120" w:line="240" w:lineRule="auto"/>
              <w:jc w:val="center"/>
            </w:pPr>
            <w:r>
              <w:t xml:space="preserve">R$ </w:t>
            </w:r>
            <w:r w:rsidR="00584FD9">
              <w:t>378.675,00</w:t>
            </w:r>
          </w:p>
        </w:tc>
      </w:tr>
      <w:tr w:rsidR="00584FD9" w:rsidTr="00392EBF">
        <w:tc>
          <w:tcPr>
            <w:tcW w:w="534" w:type="dxa"/>
          </w:tcPr>
          <w:p w:rsidR="00584FD9" w:rsidRPr="00392EBF" w:rsidRDefault="00584FD9" w:rsidP="006B46CF">
            <w:pPr>
              <w:spacing w:before="120" w:after="120" w:line="240" w:lineRule="auto"/>
              <w:ind w:left="-142" w:right="-108"/>
              <w:jc w:val="center"/>
              <w:rPr>
                <w:sz w:val="18"/>
              </w:rPr>
            </w:pPr>
            <w:r w:rsidRPr="00392EBF">
              <w:rPr>
                <w:sz w:val="18"/>
              </w:rPr>
              <w:t xml:space="preserve">Item </w:t>
            </w:r>
            <w:proofErr w:type="gramStart"/>
            <w:r w:rsidRPr="00392EBF">
              <w:rPr>
                <w:sz w:val="18"/>
              </w:rPr>
              <w:t>3</w:t>
            </w:r>
            <w:proofErr w:type="gramEnd"/>
          </w:p>
        </w:tc>
        <w:tc>
          <w:tcPr>
            <w:tcW w:w="5244" w:type="dxa"/>
          </w:tcPr>
          <w:p w:rsidR="00584FD9" w:rsidRPr="005A3637" w:rsidRDefault="00584FD9" w:rsidP="00172595">
            <w:pPr>
              <w:spacing w:before="120" w:after="120" w:line="240" w:lineRule="auto"/>
            </w:pPr>
            <w:r w:rsidRPr="005A3637">
              <w:t>Suporte técnico e atualização à licença de Servido</w:t>
            </w:r>
            <w:r>
              <w:t xml:space="preserve">r - item </w:t>
            </w:r>
            <w:proofErr w:type="gramStart"/>
            <w:r>
              <w:t>1</w:t>
            </w:r>
            <w:proofErr w:type="gramEnd"/>
          </w:p>
        </w:tc>
        <w:tc>
          <w:tcPr>
            <w:tcW w:w="567" w:type="dxa"/>
          </w:tcPr>
          <w:p w:rsidR="00584FD9" w:rsidRPr="00392EBF" w:rsidRDefault="00584FD9" w:rsidP="00172595">
            <w:pPr>
              <w:spacing w:before="120" w:after="120" w:line="240" w:lineRule="auto"/>
              <w:jc w:val="center"/>
              <w:rPr>
                <w:sz w:val="14"/>
              </w:rPr>
            </w:pPr>
            <w:r w:rsidRPr="00392EBF">
              <w:rPr>
                <w:sz w:val="14"/>
              </w:rPr>
              <w:t>UN</w:t>
            </w:r>
          </w:p>
        </w:tc>
        <w:tc>
          <w:tcPr>
            <w:tcW w:w="567" w:type="dxa"/>
          </w:tcPr>
          <w:p w:rsidR="00584FD9" w:rsidRDefault="00584FD9" w:rsidP="00172595">
            <w:pPr>
              <w:spacing w:before="120" w:after="120" w:line="240" w:lineRule="auto"/>
              <w:jc w:val="center"/>
            </w:pPr>
            <w:r>
              <w:t>01</w:t>
            </w:r>
          </w:p>
        </w:tc>
        <w:tc>
          <w:tcPr>
            <w:tcW w:w="1701" w:type="dxa"/>
          </w:tcPr>
          <w:p w:rsidR="00584FD9" w:rsidRDefault="00584FD9" w:rsidP="00584FD9">
            <w:pPr>
              <w:spacing w:before="120" w:after="120" w:line="240" w:lineRule="auto"/>
              <w:jc w:val="center"/>
            </w:pPr>
            <w:r>
              <w:t>R$ 35.690,07</w:t>
            </w:r>
          </w:p>
        </w:tc>
        <w:tc>
          <w:tcPr>
            <w:tcW w:w="1701" w:type="dxa"/>
          </w:tcPr>
          <w:p w:rsidR="00584FD9" w:rsidRDefault="00584FD9" w:rsidP="00584FD9">
            <w:pPr>
              <w:spacing w:before="120" w:after="120" w:line="240" w:lineRule="auto"/>
              <w:jc w:val="center"/>
            </w:pPr>
            <w:r>
              <w:t>R$ 35.690,07</w:t>
            </w:r>
          </w:p>
        </w:tc>
      </w:tr>
      <w:tr w:rsidR="006B46CF" w:rsidTr="00392EBF">
        <w:tc>
          <w:tcPr>
            <w:tcW w:w="534" w:type="dxa"/>
          </w:tcPr>
          <w:p w:rsidR="006B46CF" w:rsidRPr="00392EBF" w:rsidRDefault="006B46CF" w:rsidP="006B46CF">
            <w:pPr>
              <w:spacing w:before="120" w:after="120" w:line="240" w:lineRule="auto"/>
              <w:ind w:left="-142" w:right="-108"/>
              <w:jc w:val="center"/>
              <w:rPr>
                <w:sz w:val="18"/>
              </w:rPr>
            </w:pPr>
            <w:r w:rsidRPr="00392EBF">
              <w:rPr>
                <w:sz w:val="18"/>
              </w:rPr>
              <w:t xml:space="preserve">Item </w:t>
            </w:r>
            <w:proofErr w:type="gramStart"/>
            <w:r w:rsidRPr="00392EBF">
              <w:rPr>
                <w:sz w:val="18"/>
              </w:rPr>
              <w:t>4</w:t>
            </w:r>
            <w:proofErr w:type="gramEnd"/>
          </w:p>
        </w:tc>
        <w:tc>
          <w:tcPr>
            <w:tcW w:w="5244" w:type="dxa"/>
          </w:tcPr>
          <w:p w:rsidR="006B46CF" w:rsidRPr="005A3637" w:rsidRDefault="006B46CF" w:rsidP="00172595">
            <w:pPr>
              <w:spacing w:before="120" w:after="120" w:line="240" w:lineRule="auto"/>
            </w:pPr>
            <w:r w:rsidRPr="005A3637">
              <w:t xml:space="preserve">Suporte técnico e atualização </w:t>
            </w:r>
            <w:proofErr w:type="gramStart"/>
            <w:r w:rsidRPr="005A3637">
              <w:t>à</w:t>
            </w:r>
            <w:proofErr w:type="gramEnd"/>
            <w:r w:rsidRPr="005A3637">
              <w:t xml:space="preserve"> licenças de Usuários</w:t>
            </w:r>
            <w:r>
              <w:t xml:space="preserve"> - item 2</w:t>
            </w:r>
          </w:p>
        </w:tc>
        <w:tc>
          <w:tcPr>
            <w:tcW w:w="567" w:type="dxa"/>
          </w:tcPr>
          <w:p w:rsidR="006B46CF" w:rsidRPr="00392EBF" w:rsidRDefault="006B46CF" w:rsidP="00172595">
            <w:pPr>
              <w:spacing w:before="120" w:after="120" w:line="240" w:lineRule="auto"/>
              <w:jc w:val="center"/>
              <w:rPr>
                <w:sz w:val="14"/>
              </w:rPr>
            </w:pPr>
            <w:r w:rsidRPr="00392EBF">
              <w:rPr>
                <w:sz w:val="14"/>
              </w:rPr>
              <w:t>UN</w:t>
            </w:r>
          </w:p>
        </w:tc>
        <w:tc>
          <w:tcPr>
            <w:tcW w:w="567" w:type="dxa"/>
          </w:tcPr>
          <w:p w:rsidR="006B46CF" w:rsidRDefault="002F2790" w:rsidP="00172595">
            <w:pPr>
              <w:spacing w:before="120" w:after="120" w:line="240" w:lineRule="auto"/>
              <w:jc w:val="center"/>
            </w:pPr>
            <w:r>
              <w:t>50</w:t>
            </w:r>
          </w:p>
        </w:tc>
        <w:tc>
          <w:tcPr>
            <w:tcW w:w="1701" w:type="dxa"/>
          </w:tcPr>
          <w:p w:rsidR="006B46CF" w:rsidRDefault="006B46CF" w:rsidP="00584FD9">
            <w:pPr>
              <w:spacing w:before="120" w:after="120" w:line="240" w:lineRule="auto"/>
              <w:jc w:val="center"/>
            </w:pPr>
            <w:r>
              <w:t xml:space="preserve">R$ </w:t>
            </w:r>
            <w:r w:rsidR="00584FD9">
              <w:t>1.529,64</w:t>
            </w:r>
          </w:p>
        </w:tc>
        <w:tc>
          <w:tcPr>
            <w:tcW w:w="1701" w:type="dxa"/>
          </w:tcPr>
          <w:p w:rsidR="006B46CF" w:rsidRDefault="00206065" w:rsidP="00584FD9">
            <w:pPr>
              <w:spacing w:before="120" w:after="120" w:line="240" w:lineRule="auto"/>
              <w:jc w:val="center"/>
            </w:pPr>
            <w:r>
              <w:t xml:space="preserve">R$ </w:t>
            </w:r>
            <w:r w:rsidR="00584FD9">
              <w:t>76.482,00</w:t>
            </w:r>
          </w:p>
        </w:tc>
      </w:tr>
      <w:tr w:rsidR="006B46CF" w:rsidTr="00392EBF">
        <w:tc>
          <w:tcPr>
            <w:tcW w:w="534" w:type="dxa"/>
          </w:tcPr>
          <w:p w:rsidR="006B46CF" w:rsidRPr="00392EBF" w:rsidRDefault="006B46CF" w:rsidP="006B46CF">
            <w:pPr>
              <w:spacing w:before="120" w:after="120" w:line="240" w:lineRule="auto"/>
              <w:ind w:left="-142" w:right="-108"/>
              <w:jc w:val="center"/>
              <w:rPr>
                <w:sz w:val="18"/>
              </w:rPr>
            </w:pPr>
            <w:r w:rsidRPr="00392EBF">
              <w:rPr>
                <w:sz w:val="18"/>
              </w:rPr>
              <w:t xml:space="preserve">Item </w:t>
            </w:r>
            <w:proofErr w:type="gramStart"/>
            <w:r w:rsidRPr="00392EBF">
              <w:rPr>
                <w:sz w:val="18"/>
              </w:rPr>
              <w:t>5</w:t>
            </w:r>
            <w:proofErr w:type="gramEnd"/>
          </w:p>
        </w:tc>
        <w:tc>
          <w:tcPr>
            <w:tcW w:w="5244" w:type="dxa"/>
          </w:tcPr>
          <w:p w:rsidR="006B46CF" w:rsidRPr="005A3637" w:rsidRDefault="006B46CF" w:rsidP="00172595">
            <w:pPr>
              <w:spacing w:before="120" w:after="120" w:line="240" w:lineRule="auto"/>
            </w:pPr>
            <w:r w:rsidRPr="005A3637">
              <w:t xml:space="preserve">Treinamento de visualização de dados para usuário dos painéis </w:t>
            </w:r>
          </w:p>
        </w:tc>
        <w:tc>
          <w:tcPr>
            <w:tcW w:w="567" w:type="dxa"/>
          </w:tcPr>
          <w:p w:rsidR="006B46CF" w:rsidRPr="00392EBF" w:rsidRDefault="006B46CF" w:rsidP="00172595">
            <w:pPr>
              <w:spacing w:before="120" w:after="120" w:line="240" w:lineRule="auto"/>
              <w:jc w:val="center"/>
              <w:rPr>
                <w:sz w:val="14"/>
              </w:rPr>
            </w:pPr>
            <w:r w:rsidRPr="00392EBF">
              <w:rPr>
                <w:sz w:val="14"/>
              </w:rPr>
              <w:t>Curso</w:t>
            </w:r>
          </w:p>
        </w:tc>
        <w:tc>
          <w:tcPr>
            <w:tcW w:w="567" w:type="dxa"/>
          </w:tcPr>
          <w:p w:rsidR="006B46CF" w:rsidRDefault="006B46CF" w:rsidP="00172595">
            <w:pPr>
              <w:spacing w:before="120" w:after="120" w:line="240" w:lineRule="auto"/>
              <w:jc w:val="center"/>
            </w:pPr>
            <w:r>
              <w:t>20</w:t>
            </w:r>
          </w:p>
        </w:tc>
        <w:tc>
          <w:tcPr>
            <w:tcW w:w="1701" w:type="dxa"/>
          </w:tcPr>
          <w:p w:rsidR="006B46CF" w:rsidRDefault="00206065" w:rsidP="00584FD9">
            <w:pPr>
              <w:spacing w:before="120" w:after="120" w:line="240" w:lineRule="auto"/>
              <w:jc w:val="center"/>
            </w:pPr>
            <w:r>
              <w:t xml:space="preserve">R$ </w:t>
            </w:r>
            <w:r w:rsidR="00584FD9">
              <w:t>8.638,92</w:t>
            </w:r>
          </w:p>
        </w:tc>
        <w:tc>
          <w:tcPr>
            <w:tcW w:w="1701" w:type="dxa"/>
          </w:tcPr>
          <w:p w:rsidR="006B46CF" w:rsidRDefault="00206065" w:rsidP="00166AF4">
            <w:pPr>
              <w:spacing w:before="120" w:after="120" w:line="240" w:lineRule="auto"/>
              <w:jc w:val="center"/>
            </w:pPr>
            <w:r>
              <w:t xml:space="preserve">R$ </w:t>
            </w:r>
            <w:r w:rsidR="00584FD9">
              <w:t>172.778,</w:t>
            </w:r>
            <w:r w:rsidR="00166AF4">
              <w:t>40</w:t>
            </w:r>
          </w:p>
        </w:tc>
      </w:tr>
      <w:tr w:rsidR="006B46CF" w:rsidTr="00392EBF">
        <w:trPr>
          <w:trHeight w:val="310"/>
        </w:trPr>
        <w:tc>
          <w:tcPr>
            <w:tcW w:w="534" w:type="dxa"/>
          </w:tcPr>
          <w:p w:rsidR="006B46CF" w:rsidRPr="00392EBF" w:rsidRDefault="006B46CF" w:rsidP="006B46CF">
            <w:pPr>
              <w:spacing w:before="120" w:after="120" w:line="240" w:lineRule="auto"/>
              <w:ind w:left="-142" w:right="-108"/>
              <w:jc w:val="center"/>
              <w:rPr>
                <w:sz w:val="18"/>
              </w:rPr>
            </w:pPr>
            <w:r w:rsidRPr="00392EBF">
              <w:rPr>
                <w:sz w:val="18"/>
              </w:rPr>
              <w:t xml:space="preserve">Item </w:t>
            </w:r>
            <w:proofErr w:type="gramStart"/>
            <w:r w:rsidRPr="00392EBF">
              <w:rPr>
                <w:sz w:val="18"/>
              </w:rPr>
              <w:t>6</w:t>
            </w:r>
            <w:proofErr w:type="gramEnd"/>
          </w:p>
        </w:tc>
        <w:tc>
          <w:tcPr>
            <w:tcW w:w="5244" w:type="dxa"/>
          </w:tcPr>
          <w:p w:rsidR="006B46CF" w:rsidRPr="005A3637" w:rsidRDefault="006B46CF" w:rsidP="00172595">
            <w:pPr>
              <w:spacing w:before="120" w:after="120" w:line="240" w:lineRule="auto"/>
            </w:pPr>
            <w:r w:rsidRPr="005A3637">
              <w:t xml:space="preserve">Treinamento de análise de dados para desenvolvedores </w:t>
            </w:r>
          </w:p>
        </w:tc>
        <w:tc>
          <w:tcPr>
            <w:tcW w:w="567" w:type="dxa"/>
          </w:tcPr>
          <w:p w:rsidR="006B46CF" w:rsidRPr="00392EBF" w:rsidRDefault="006B46CF" w:rsidP="00172595">
            <w:pPr>
              <w:spacing w:before="120" w:after="120" w:line="240" w:lineRule="auto"/>
              <w:jc w:val="center"/>
              <w:rPr>
                <w:sz w:val="14"/>
              </w:rPr>
            </w:pPr>
            <w:r w:rsidRPr="00392EBF">
              <w:rPr>
                <w:sz w:val="14"/>
              </w:rPr>
              <w:t>Curso</w:t>
            </w:r>
          </w:p>
        </w:tc>
        <w:tc>
          <w:tcPr>
            <w:tcW w:w="567" w:type="dxa"/>
          </w:tcPr>
          <w:p w:rsidR="006B46CF" w:rsidRDefault="006B46CF" w:rsidP="00172595">
            <w:pPr>
              <w:spacing w:before="120" w:after="120" w:line="240" w:lineRule="auto"/>
              <w:jc w:val="center"/>
            </w:pPr>
            <w:proofErr w:type="gramStart"/>
            <w:r>
              <w:t>3</w:t>
            </w:r>
            <w:proofErr w:type="gramEnd"/>
          </w:p>
        </w:tc>
        <w:tc>
          <w:tcPr>
            <w:tcW w:w="1701" w:type="dxa"/>
          </w:tcPr>
          <w:p w:rsidR="006B46CF" w:rsidRDefault="00206065" w:rsidP="00584FD9">
            <w:pPr>
              <w:spacing w:before="120" w:after="120" w:line="240" w:lineRule="auto"/>
              <w:jc w:val="center"/>
            </w:pPr>
            <w:r>
              <w:t xml:space="preserve">R$ </w:t>
            </w:r>
            <w:r w:rsidR="00584FD9">
              <w:t>12.334,67</w:t>
            </w:r>
          </w:p>
        </w:tc>
        <w:tc>
          <w:tcPr>
            <w:tcW w:w="1701" w:type="dxa"/>
          </w:tcPr>
          <w:p w:rsidR="006B46CF" w:rsidRDefault="00206065" w:rsidP="00166AF4">
            <w:pPr>
              <w:spacing w:before="120" w:after="120" w:line="240" w:lineRule="auto"/>
              <w:jc w:val="center"/>
            </w:pPr>
            <w:r>
              <w:t xml:space="preserve">R$ </w:t>
            </w:r>
            <w:r w:rsidR="00584FD9">
              <w:t>37.004,0</w:t>
            </w:r>
            <w:r w:rsidR="00166AF4">
              <w:t>1</w:t>
            </w:r>
          </w:p>
        </w:tc>
      </w:tr>
      <w:tr w:rsidR="006B46CF" w:rsidTr="00392EBF">
        <w:tc>
          <w:tcPr>
            <w:tcW w:w="534" w:type="dxa"/>
          </w:tcPr>
          <w:p w:rsidR="006B46CF" w:rsidRPr="00392EBF" w:rsidRDefault="006B46CF" w:rsidP="006B46CF">
            <w:pPr>
              <w:spacing w:before="120" w:after="120" w:line="240" w:lineRule="auto"/>
              <w:ind w:left="-142" w:right="-108"/>
              <w:jc w:val="center"/>
              <w:rPr>
                <w:sz w:val="18"/>
              </w:rPr>
            </w:pPr>
            <w:r w:rsidRPr="00392EBF">
              <w:rPr>
                <w:sz w:val="18"/>
              </w:rPr>
              <w:t xml:space="preserve">Item </w:t>
            </w:r>
            <w:proofErr w:type="gramStart"/>
            <w:r w:rsidRPr="00392EBF">
              <w:rPr>
                <w:sz w:val="18"/>
              </w:rPr>
              <w:t>7</w:t>
            </w:r>
            <w:proofErr w:type="gramEnd"/>
          </w:p>
        </w:tc>
        <w:tc>
          <w:tcPr>
            <w:tcW w:w="5244" w:type="dxa"/>
          </w:tcPr>
          <w:p w:rsidR="006B46CF" w:rsidRPr="005A3637" w:rsidRDefault="006B46CF" w:rsidP="00172595">
            <w:pPr>
              <w:spacing w:before="120" w:after="120" w:line="240" w:lineRule="auto"/>
            </w:pPr>
            <w:r w:rsidRPr="005A3637">
              <w:t xml:space="preserve">Treinamento de arquitetura de dados para equipe e infraestrutura </w:t>
            </w:r>
          </w:p>
        </w:tc>
        <w:tc>
          <w:tcPr>
            <w:tcW w:w="567" w:type="dxa"/>
          </w:tcPr>
          <w:p w:rsidR="006B46CF" w:rsidRPr="00392EBF" w:rsidRDefault="006B46CF" w:rsidP="00172595">
            <w:pPr>
              <w:spacing w:before="120" w:after="120" w:line="240" w:lineRule="auto"/>
              <w:jc w:val="center"/>
              <w:rPr>
                <w:sz w:val="14"/>
              </w:rPr>
            </w:pPr>
            <w:r w:rsidRPr="00392EBF">
              <w:rPr>
                <w:sz w:val="14"/>
              </w:rPr>
              <w:t>Curso</w:t>
            </w:r>
          </w:p>
        </w:tc>
        <w:tc>
          <w:tcPr>
            <w:tcW w:w="567" w:type="dxa"/>
          </w:tcPr>
          <w:p w:rsidR="006B46CF" w:rsidRDefault="006B46CF" w:rsidP="00172595">
            <w:pPr>
              <w:spacing w:before="120" w:after="120" w:line="240" w:lineRule="auto"/>
              <w:jc w:val="center"/>
            </w:pPr>
            <w:proofErr w:type="gramStart"/>
            <w:r>
              <w:t>2</w:t>
            </w:r>
            <w:proofErr w:type="gramEnd"/>
          </w:p>
        </w:tc>
        <w:tc>
          <w:tcPr>
            <w:tcW w:w="1701" w:type="dxa"/>
          </w:tcPr>
          <w:p w:rsidR="006B46CF" w:rsidRDefault="00206065" w:rsidP="00584FD9">
            <w:pPr>
              <w:spacing w:before="120" w:after="120" w:line="240" w:lineRule="auto"/>
              <w:jc w:val="center"/>
            </w:pPr>
            <w:r>
              <w:t xml:space="preserve">R$ </w:t>
            </w:r>
            <w:r w:rsidR="00584FD9">
              <w:t>10.788,75</w:t>
            </w:r>
          </w:p>
        </w:tc>
        <w:tc>
          <w:tcPr>
            <w:tcW w:w="1701" w:type="dxa"/>
          </w:tcPr>
          <w:p w:rsidR="006B46CF" w:rsidRDefault="00206065" w:rsidP="00584FD9">
            <w:pPr>
              <w:spacing w:before="120" w:after="120" w:line="240" w:lineRule="auto"/>
              <w:jc w:val="center"/>
            </w:pPr>
            <w:r>
              <w:t xml:space="preserve">R$ </w:t>
            </w:r>
            <w:r w:rsidR="00584FD9">
              <w:t>21.577,50</w:t>
            </w:r>
          </w:p>
        </w:tc>
      </w:tr>
      <w:tr w:rsidR="006B46CF" w:rsidTr="00392EBF">
        <w:tc>
          <w:tcPr>
            <w:tcW w:w="534" w:type="dxa"/>
          </w:tcPr>
          <w:p w:rsidR="006B46CF" w:rsidRPr="00392EBF" w:rsidRDefault="006B46CF" w:rsidP="006B46CF">
            <w:pPr>
              <w:spacing w:before="120" w:after="120" w:line="240" w:lineRule="auto"/>
              <w:ind w:left="-142" w:right="-108"/>
              <w:jc w:val="center"/>
              <w:rPr>
                <w:sz w:val="18"/>
              </w:rPr>
            </w:pPr>
            <w:r w:rsidRPr="00392EBF">
              <w:rPr>
                <w:sz w:val="18"/>
              </w:rPr>
              <w:t xml:space="preserve">Item </w:t>
            </w:r>
            <w:proofErr w:type="gramStart"/>
            <w:r w:rsidRPr="00392EBF">
              <w:rPr>
                <w:sz w:val="18"/>
              </w:rPr>
              <w:t>8</w:t>
            </w:r>
            <w:proofErr w:type="gramEnd"/>
          </w:p>
        </w:tc>
        <w:tc>
          <w:tcPr>
            <w:tcW w:w="5244" w:type="dxa"/>
          </w:tcPr>
          <w:p w:rsidR="006B46CF" w:rsidRPr="005A3637" w:rsidRDefault="006B46CF" w:rsidP="00172595">
            <w:pPr>
              <w:spacing w:before="120" w:after="120" w:line="240" w:lineRule="auto"/>
            </w:pPr>
            <w:r w:rsidRPr="005A3637">
              <w:t xml:space="preserve">Treinamento de desenvolvedor para geração e distribuição de relatórios </w:t>
            </w:r>
          </w:p>
        </w:tc>
        <w:tc>
          <w:tcPr>
            <w:tcW w:w="567" w:type="dxa"/>
          </w:tcPr>
          <w:p w:rsidR="006B46CF" w:rsidRPr="00392EBF" w:rsidRDefault="006B46CF" w:rsidP="00172595">
            <w:pPr>
              <w:spacing w:before="120" w:after="120" w:line="240" w:lineRule="auto"/>
              <w:jc w:val="center"/>
              <w:rPr>
                <w:sz w:val="14"/>
              </w:rPr>
            </w:pPr>
            <w:r w:rsidRPr="00392EBF">
              <w:rPr>
                <w:sz w:val="14"/>
              </w:rPr>
              <w:t>Curso</w:t>
            </w:r>
          </w:p>
        </w:tc>
        <w:tc>
          <w:tcPr>
            <w:tcW w:w="567" w:type="dxa"/>
          </w:tcPr>
          <w:p w:rsidR="006B46CF" w:rsidRDefault="006B46CF" w:rsidP="00172595">
            <w:pPr>
              <w:spacing w:before="120" w:after="120" w:line="240" w:lineRule="auto"/>
              <w:jc w:val="center"/>
            </w:pPr>
            <w:proofErr w:type="gramStart"/>
            <w:r>
              <w:t>4</w:t>
            </w:r>
            <w:proofErr w:type="gramEnd"/>
          </w:p>
        </w:tc>
        <w:tc>
          <w:tcPr>
            <w:tcW w:w="1701" w:type="dxa"/>
          </w:tcPr>
          <w:p w:rsidR="006B46CF" w:rsidRDefault="00206065" w:rsidP="00584FD9">
            <w:pPr>
              <w:spacing w:before="120" w:after="120" w:line="240" w:lineRule="auto"/>
              <w:jc w:val="center"/>
            </w:pPr>
            <w:r>
              <w:t xml:space="preserve">R$ </w:t>
            </w:r>
            <w:r w:rsidR="00584FD9">
              <w:t>10.788,75</w:t>
            </w:r>
          </w:p>
        </w:tc>
        <w:tc>
          <w:tcPr>
            <w:tcW w:w="1701" w:type="dxa"/>
          </w:tcPr>
          <w:p w:rsidR="006B46CF" w:rsidRDefault="00206065" w:rsidP="00584FD9">
            <w:pPr>
              <w:spacing w:before="120" w:after="120" w:line="240" w:lineRule="auto"/>
              <w:jc w:val="center"/>
            </w:pPr>
            <w:r>
              <w:t xml:space="preserve">R$ </w:t>
            </w:r>
            <w:r w:rsidR="00584FD9">
              <w:t>43.155,00</w:t>
            </w:r>
            <w:r>
              <w:t xml:space="preserve"> </w:t>
            </w:r>
          </w:p>
        </w:tc>
      </w:tr>
      <w:tr w:rsidR="006B46CF" w:rsidTr="00392EBF">
        <w:tc>
          <w:tcPr>
            <w:tcW w:w="534" w:type="dxa"/>
          </w:tcPr>
          <w:p w:rsidR="006B46CF" w:rsidRPr="00392EBF" w:rsidRDefault="006B46CF" w:rsidP="006B46CF">
            <w:pPr>
              <w:spacing w:before="120" w:after="120" w:line="240" w:lineRule="auto"/>
              <w:ind w:left="-142" w:right="-108"/>
              <w:jc w:val="center"/>
              <w:rPr>
                <w:sz w:val="18"/>
              </w:rPr>
            </w:pPr>
            <w:r w:rsidRPr="00392EBF">
              <w:rPr>
                <w:sz w:val="18"/>
              </w:rPr>
              <w:t xml:space="preserve">Item </w:t>
            </w:r>
            <w:proofErr w:type="gramStart"/>
            <w:r w:rsidRPr="00392EBF">
              <w:rPr>
                <w:sz w:val="18"/>
              </w:rPr>
              <w:t>9</w:t>
            </w:r>
            <w:proofErr w:type="gramEnd"/>
          </w:p>
        </w:tc>
        <w:tc>
          <w:tcPr>
            <w:tcW w:w="5244" w:type="dxa"/>
          </w:tcPr>
          <w:p w:rsidR="006B46CF" w:rsidRPr="005A3637" w:rsidRDefault="006B46CF" w:rsidP="00172595">
            <w:pPr>
              <w:spacing w:before="120" w:after="120" w:line="240" w:lineRule="auto"/>
            </w:pPr>
            <w:r w:rsidRPr="005A3637">
              <w:t xml:space="preserve">Serviço de consultoria na execução de projetos, gestão e administração do </w:t>
            </w:r>
            <w:proofErr w:type="gramStart"/>
            <w:r w:rsidRPr="005A3637">
              <w:t>ambiente</w:t>
            </w:r>
            <w:proofErr w:type="gramEnd"/>
          </w:p>
        </w:tc>
        <w:tc>
          <w:tcPr>
            <w:tcW w:w="567" w:type="dxa"/>
          </w:tcPr>
          <w:p w:rsidR="006B46CF" w:rsidRPr="00392EBF" w:rsidRDefault="006B46CF" w:rsidP="00172595">
            <w:pPr>
              <w:spacing w:before="120" w:after="120" w:line="240" w:lineRule="auto"/>
              <w:ind w:left="708" w:hanging="708"/>
              <w:jc w:val="center"/>
              <w:rPr>
                <w:sz w:val="14"/>
              </w:rPr>
            </w:pPr>
            <w:r w:rsidRPr="00392EBF">
              <w:rPr>
                <w:sz w:val="14"/>
              </w:rPr>
              <w:t>Horas</w:t>
            </w:r>
          </w:p>
        </w:tc>
        <w:tc>
          <w:tcPr>
            <w:tcW w:w="567" w:type="dxa"/>
          </w:tcPr>
          <w:p w:rsidR="006B46CF" w:rsidRDefault="006B46CF" w:rsidP="00172595">
            <w:pPr>
              <w:spacing w:before="120" w:after="120" w:line="240" w:lineRule="auto"/>
              <w:jc w:val="center"/>
            </w:pPr>
            <w:r>
              <w:t>600</w:t>
            </w:r>
          </w:p>
        </w:tc>
        <w:tc>
          <w:tcPr>
            <w:tcW w:w="1701" w:type="dxa"/>
          </w:tcPr>
          <w:p w:rsidR="006B46CF" w:rsidRDefault="00206065" w:rsidP="00584FD9">
            <w:pPr>
              <w:spacing w:before="120" w:after="120" w:line="240" w:lineRule="auto"/>
              <w:jc w:val="center"/>
            </w:pPr>
            <w:r>
              <w:t xml:space="preserve">R$ </w:t>
            </w:r>
            <w:r w:rsidR="00584FD9">
              <w:t>349,50</w:t>
            </w:r>
          </w:p>
        </w:tc>
        <w:tc>
          <w:tcPr>
            <w:tcW w:w="1701" w:type="dxa"/>
          </w:tcPr>
          <w:p w:rsidR="006B46CF" w:rsidRDefault="00206065" w:rsidP="00584FD9">
            <w:pPr>
              <w:spacing w:before="120" w:after="120" w:line="240" w:lineRule="auto"/>
              <w:jc w:val="center"/>
            </w:pPr>
            <w:r>
              <w:t xml:space="preserve">R$ </w:t>
            </w:r>
            <w:r w:rsidR="00584FD9">
              <w:t>209.700,00</w:t>
            </w:r>
          </w:p>
        </w:tc>
      </w:tr>
      <w:tr w:rsidR="00CA6F2A" w:rsidTr="00584FD9">
        <w:tc>
          <w:tcPr>
            <w:tcW w:w="8613" w:type="dxa"/>
            <w:gridSpan w:val="5"/>
            <w:vAlign w:val="center"/>
          </w:tcPr>
          <w:p w:rsidR="00CA6F2A" w:rsidRPr="00584FD9" w:rsidRDefault="002D41B7" w:rsidP="00584FD9">
            <w:pPr>
              <w:spacing w:before="120" w:after="120" w:line="240" w:lineRule="auto"/>
              <w:jc w:val="right"/>
              <w:rPr>
                <w:b/>
                <w:szCs w:val="22"/>
              </w:rPr>
            </w:pPr>
            <w:r>
              <w:rPr>
                <w:b/>
                <w:szCs w:val="22"/>
              </w:rPr>
              <w:t>Global</w:t>
            </w:r>
            <w:r w:rsidR="00CA6F2A" w:rsidRPr="00584FD9">
              <w:rPr>
                <w:b/>
                <w:szCs w:val="22"/>
              </w:rPr>
              <w:t>:</w:t>
            </w:r>
          </w:p>
        </w:tc>
        <w:tc>
          <w:tcPr>
            <w:tcW w:w="1701" w:type="dxa"/>
            <w:vAlign w:val="center"/>
          </w:tcPr>
          <w:p w:rsidR="00CA6F2A" w:rsidRPr="00584FD9" w:rsidRDefault="00CA6F2A" w:rsidP="00166AF4">
            <w:pPr>
              <w:spacing w:before="120" w:after="120" w:line="240" w:lineRule="auto"/>
              <w:jc w:val="center"/>
              <w:rPr>
                <w:b/>
                <w:szCs w:val="22"/>
              </w:rPr>
            </w:pPr>
            <w:r w:rsidRPr="00584FD9">
              <w:rPr>
                <w:b/>
                <w:szCs w:val="22"/>
              </w:rPr>
              <w:t>R$</w:t>
            </w:r>
            <w:r w:rsidR="00584FD9" w:rsidRPr="00584FD9">
              <w:rPr>
                <w:b/>
                <w:szCs w:val="22"/>
              </w:rPr>
              <w:t xml:space="preserve"> 1.151.244,</w:t>
            </w:r>
            <w:r w:rsidR="00166AF4">
              <w:rPr>
                <w:b/>
                <w:szCs w:val="22"/>
              </w:rPr>
              <w:t>64</w:t>
            </w:r>
          </w:p>
        </w:tc>
      </w:tr>
    </w:tbl>
    <w:p w:rsidR="005262BF" w:rsidRPr="00F627C1" w:rsidRDefault="005262BF" w:rsidP="007045DD"/>
    <w:p w:rsidR="005262BF" w:rsidRPr="00F627C1" w:rsidRDefault="005262BF" w:rsidP="007045DD">
      <w:r w:rsidRPr="00F627C1">
        <w:t xml:space="preserve">O valor do presente processo licitatório é composto conforme as especificações técnicas elencadas neste Termo de Referência e demais determinações do referido edital. </w:t>
      </w:r>
    </w:p>
    <w:p w:rsidR="005262BF" w:rsidRPr="00F942CF" w:rsidRDefault="005262BF" w:rsidP="007045DD">
      <w:pPr>
        <w:rPr>
          <w:szCs w:val="24"/>
        </w:rPr>
      </w:pPr>
      <w:r w:rsidRPr="00F627C1">
        <w:t xml:space="preserve">Cabe ressaltar que a disputa do processo licitatório será baseada no valor total dos itens, neste caso, </w:t>
      </w:r>
      <w:r w:rsidRPr="00F942CF">
        <w:rPr>
          <w:bCs/>
          <w:color w:val="010000"/>
          <w:szCs w:val="24"/>
        </w:rPr>
        <w:t xml:space="preserve">R$ </w:t>
      </w:r>
      <w:r w:rsidR="00584FD9" w:rsidRPr="00F942CF">
        <w:rPr>
          <w:szCs w:val="24"/>
        </w:rPr>
        <w:t>1.151.244,</w:t>
      </w:r>
      <w:r w:rsidR="00166AF4">
        <w:rPr>
          <w:szCs w:val="24"/>
        </w:rPr>
        <w:t>64</w:t>
      </w:r>
      <w:r w:rsidR="00584FD9" w:rsidRPr="00F942CF">
        <w:rPr>
          <w:bCs/>
          <w:color w:val="010000"/>
          <w:szCs w:val="24"/>
        </w:rPr>
        <w:t xml:space="preserve"> </w:t>
      </w:r>
      <w:r w:rsidRPr="00F942CF">
        <w:rPr>
          <w:bCs/>
          <w:color w:val="010000"/>
          <w:szCs w:val="24"/>
        </w:rPr>
        <w:t>(</w:t>
      </w:r>
      <w:proofErr w:type="gramStart"/>
      <w:r w:rsidR="00F942CF">
        <w:rPr>
          <w:bCs/>
          <w:color w:val="010000"/>
          <w:szCs w:val="24"/>
        </w:rPr>
        <w:t>Um milhão, cento e cinquenta e</w:t>
      </w:r>
      <w:proofErr w:type="gramEnd"/>
      <w:r w:rsidR="00F942CF">
        <w:rPr>
          <w:bCs/>
          <w:color w:val="010000"/>
          <w:szCs w:val="24"/>
        </w:rPr>
        <w:t xml:space="preserve"> um mil, duzentos e quarenta e quatro reais e </w:t>
      </w:r>
      <w:r w:rsidR="00166AF4">
        <w:rPr>
          <w:bCs/>
          <w:color w:val="010000"/>
          <w:szCs w:val="24"/>
        </w:rPr>
        <w:t>sessenta e quatro</w:t>
      </w:r>
      <w:r w:rsidR="00F942CF">
        <w:rPr>
          <w:bCs/>
          <w:color w:val="010000"/>
          <w:szCs w:val="24"/>
        </w:rPr>
        <w:t xml:space="preserve"> centavos</w:t>
      </w:r>
      <w:r w:rsidRPr="00F942CF">
        <w:rPr>
          <w:bCs/>
          <w:color w:val="010000"/>
          <w:szCs w:val="24"/>
        </w:rPr>
        <w:t>)</w:t>
      </w:r>
      <w:r w:rsidRPr="00F942CF">
        <w:rPr>
          <w:szCs w:val="24"/>
        </w:rPr>
        <w:t xml:space="preserve">. </w:t>
      </w:r>
    </w:p>
    <w:p w:rsidR="005262BF" w:rsidRPr="00A64F2E" w:rsidRDefault="005262BF" w:rsidP="007045DD">
      <w:pPr>
        <w:pStyle w:val="Ttulo1"/>
        <w:tabs>
          <w:tab w:val="left" w:pos="284"/>
        </w:tabs>
      </w:pPr>
      <w:r w:rsidRPr="00A64F2E">
        <w:lastRenderedPageBreak/>
        <w:t>DOTAÇÃO ORÇAMENTÁRIA</w:t>
      </w:r>
    </w:p>
    <w:p w:rsidR="00640CFD" w:rsidRPr="00003F50" w:rsidRDefault="005262BF" w:rsidP="007045DD">
      <w:r w:rsidRPr="004E438F">
        <w:t xml:space="preserve">O pagamento </w:t>
      </w:r>
      <w:r w:rsidR="004273CF">
        <w:t xml:space="preserve">da aquisição dos itens </w:t>
      </w:r>
      <w:r w:rsidRPr="004E438F">
        <w:t>do processo licitatório decorrerá por conta da</w:t>
      </w:r>
      <w:r w:rsidR="004E438F" w:rsidRPr="004E438F">
        <w:t>s</w:t>
      </w:r>
      <w:r w:rsidRPr="004E438F">
        <w:t xml:space="preserve"> </w:t>
      </w:r>
      <w:r w:rsidR="004273CF">
        <w:t>d</w:t>
      </w:r>
      <w:r w:rsidRPr="004E438F">
        <w:t>espesa</w:t>
      </w:r>
      <w:r w:rsidR="004E438F" w:rsidRPr="004E438F">
        <w:t>s</w:t>
      </w:r>
      <w:r w:rsidRPr="004E438F">
        <w:t xml:space="preserve">: </w:t>
      </w:r>
      <w:r w:rsidR="00F942CF" w:rsidRPr="004E438F">
        <w:t>20</w:t>
      </w:r>
      <w:r w:rsidR="004273CF">
        <w:t>6, 208</w:t>
      </w:r>
      <w:r w:rsidR="004E438F" w:rsidRPr="004E438F">
        <w:t xml:space="preserve"> e 210</w:t>
      </w:r>
      <w:r w:rsidRPr="004E438F">
        <w:t>, do Centro Tecnológico de Informação e Modernização Administrativa.</w:t>
      </w:r>
    </w:p>
    <w:p w:rsidR="00030645" w:rsidRDefault="00030645" w:rsidP="007045DD">
      <w:pPr>
        <w:pStyle w:val="Ttulo1"/>
      </w:pPr>
      <w:r>
        <w:t>FISCALIZAÇÃO DO CONTRATO</w:t>
      </w:r>
    </w:p>
    <w:p w:rsidR="00E21B25" w:rsidRDefault="00E21B25" w:rsidP="00E21B25">
      <w:r>
        <w:t xml:space="preserve">Os serviços contratados serão acompanhados e fiscalizados pelo servidor Arnaldo Heitor Muller Neto, Gerente </w:t>
      </w:r>
      <w:r w:rsidRPr="00A6420E">
        <w:t xml:space="preserve">de Hardware, Reciclagem, Economia </w:t>
      </w:r>
      <w:r>
        <w:t>e</w:t>
      </w:r>
      <w:r w:rsidRPr="00A6420E">
        <w:t xml:space="preserve"> Suprimentos</w:t>
      </w:r>
      <w:r>
        <w:t xml:space="preserve">, matrícula número </w:t>
      </w:r>
      <w:r w:rsidRPr="006608B4">
        <w:t>2113801</w:t>
      </w:r>
      <w:r>
        <w:t xml:space="preserve">, lotado no CTIMA, que apontará as deficiências verificadas, as quais deverão ser sanadas pela empresa contratada, devendo esta proceder </w:t>
      </w:r>
      <w:proofErr w:type="gramStart"/>
      <w:r>
        <w:t>as</w:t>
      </w:r>
      <w:proofErr w:type="gramEnd"/>
      <w:r>
        <w:t xml:space="preserve"> correções imediatamente, sob as penas legais cabíveis.</w:t>
      </w:r>
    </w:p>
    <w:p w:rsidR="00030645" w:rsidRDefault="00030645" w:rsidP="007045DD">
      <w:pPr>
        <w:pStyle w:val="Ttulo1"/>
      </w:pPr>
      <w:r>
        <w:t>CO</w:t>
      </w:r>
      <w:r w:rsidR="00EE302D">
        <w:t>n</w:t>
      </w:r>
      <w:r>
        <w:t>DIÇÕES DE PAGAMENTO</w:t>
      </w:r>
    </w:p>
    <w:p w:rsidR="00030645" w:rsidRDefault="00030645" w:rsidP="007045DD">
      <w:r>
        <w:t>A empresa deverá apresentar, junto da nota fiscal, relatório detalhado da entrega/execução dos itens, devidamente assinado.</w:t>
      </w:r>
    </w:p>
    <w:p w:rsidR="00030645" w:rsidRDefault="00030645" w:rsidP="007045DD">
      <w:r>
        <w:t xml:space="preserve">O pagamento dos referidos itens prestados deverá ser executado mediante aceite da respectiva nota fiscal pelo gestor e fiscal do contrato. </w:t>
      </w:r>
    </w:p>
    <w:p w:rsidR="00EE302D" w:rsidRDefault="00EE302D" w:rsidP="007045DD"/>
    <w:p w:rsidR="00676709" w:rsidRDefault="00676709" w:rsidP="007045DD"/>
    <w:p w:rsidR="00676709" w:rsidRDefault="00676709" w:rsidP="007045DD"/>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7"/>
        <w:gridCol w:w="4247"/>
      </w:tblGrid>
      <w:tr w:rsidR="00030645" w:rsidRPr="00EE302D" w:rsidTr="00EE302D">
        <w:trPr>
          <w:jc w:val="center"/>
        </w:trPr>
        <w:tc>
          <w:tcPr>
            <w:tcW w:w="4247" w:type="dxa"/>
            <w:vAlign w:val="center"/>
            <w:hideMark/>
          </w:tcPr>
          <w:p w:rsidR="00030645" w:rsidRPr="00EE302D" w:rsidRDefault="00EE302D" w:rsidP="00EE302D">
            <w:pPr>
              <w:spacing w:after="0" w:line="240" w:lineRule="auto"/>
              <w:jc w:val="center"/>
              <w:rPr>
                <w:b/>
              </w:rPr>
            </w:pPr>
            <w:r>
              <w:rPr>
                <w:b/>
              </w:rPr>
              <w:t>ARNALDO HEITOR MULLER NETO</w:t>
            </w:r>
          </w:p>
        </w:tc>
        <w:tc>
          <w:tcPr>
            <w:tcW w:w="4247" w:type="dxa"/>
            <w:vAlign w:val="center"/>
            <w:hideMark/>
          </w:tcPr>
          <w:p w:rsidR="00030645" w:rsidRPr="00EE302D" w:rsidRDefault="00030645" w:rsidP="00EE302D">
            <w:pPr>
              <w:spacing w:after="0" w:line="240" w:lineRule="auto"/>
              <w:jc w:val="center"/>
              <w:rPr>
                <w:b/>
              </w:rPr>
            </w:pPr>
            <w:r w:rsidRPr="00EE302D">
              <w:rPr>
                <w:b/>
              </w:rPr>
              <w:t>MURILO SODRÉ DE SOUZA</w:t>
            </w:r>
          </w:p>
        </w:tc>
      </w:tr>
      <w:tr w:rsidR="00030645" w:rsidTr="00EE302D">
        <w:trPr>
          <w:jc w:val="center"/>
        </w:trPr>
        <w:tc>
          <w:tcPr>
            <w:tcW w:w="4247" w:type="dxa"/>
            <w:vAlign w:val="center"/>
            <w:hideMark/>
          </w:tcPr>
          <w:p w:rsidR="00030645" w:rsidRPr="00EE302D" w:rsidRDefault="00EE302D" w:rsidP="00EE302D">
            <w:pPr>
              <w:spacing w:after="0" w:line="240" w:lineRule="auto"/>
              <w:jc w:val="center"/>
              <w:rPr>
                <w:sz w:val="20"/>
              </w:rPr>
            </w:pPr>
            <w:r>
              <w:rPr>
                <w:sz w:val="20"/>
              </w:rPr>
              <w:t xml:space="preserve">Gerente </w:t>
            </w:r>
            <w:r w:rsidR="00E21B25">
              <w:t>HRES</w:t>
            </w:r>
          </w:p>
        </w:tc>
        <w:tc>
          <w:tcPr>
            <w:tcW w:w="4247" w:type="dxa"/>
            <w:vAlign w:val="center"/>
            <w:hideMark/>
          </w:tcPr>
          <w:p w:rsidR="00030645" w:rsidRPr="00EE302D" w:rsidRDefault="00030645" w:rsidP="00EE302D">
            <w:pPr>
              <w:spacing w:after="0" w:line="240" w:lineRule="auto"/>
              <w:jc w:val="center"/>
              <w:rPr>
                <w:sz w:val="20"/>
              </w:rPr>
            </w:pPr>
            <w:r w:rsidRPr="00EE302D">
              <w:rPr>
                <w:sz w:val="20"/>
              </w:rPr>
              <w:t>Secretário de Tecnologia</w:t>
            </w:r>
          </w:p>
        </w:tc>
      </w:tr>
    </w:tbl>
    <w:p w:rsidR="00030645" w:rsidRDefault="00030645" w:rsidP="00EE302D">
      <w:pPr>
        <w:spacing w:after="0"/>
      </w:pPr>
    </w:p>
    <w:p w:rsidR="00676709" w:rsidRDefault="00676709">
      <w:pPr>
        <w:suppressAutoHyphens w:val="0"/>
        <w:spacing w:after="160" w:line="259" w:lineRule="auto"/>
        <w:jc w:val="left"/>
        <w:rPr>
          <w:rFonts w:ascii="Calibri" w:hAnsi="Calibri" w:cs="Calibri"/>
          <w:b/>
        </w:rPr>
      </w:pPr>
      <w:r>
        <w:rPr>
          <w:rFonts w:ascii="Calibri" w:hAnsi="Calibri" w:cs="Calibri"/>
          <w:b/>
        </w:rPr>
        <w:br w:type="page"/>
      </w:r>
    </w:p>
    <w:p w:rsidR="002004ED" w:rsidRPr="00CD13C6" w:rsidRDefault="002004ED" w:rsidP="00CA6F2A">
      <w:pPr>
        <w:jc w:val="center"/>
        <w:rPr>
          <w:rFonts w:ascii="Calibri" w:hAnsi="Calibri" w:cs="Calibri"/>
          <w:b/>
        </w:rPr>
      </w:pPr>
      <w:r>
        <w:rPr>
          <w:rFonts w:ascii="Calibri" w:hAnsi="Calibri" w:cs="Calibri"/>
          <w:b/>
        </w:rPr>
        <w:lastRenderedPageBreak/>
        <w:t>MODELO DE DECLARAÇÃO DE REVENDA</w:t>
      </w:r>
    </w:p>
    <w:p w:rsidR="002004ED" w:rsidRDefault="002004ED" w:rsidP="00CA6F2A">
      <w:pPr>
        <w:spacing w:after="0"/>
        <w:ind w:left="360"/>
        <w:jc w:val="center"/>
        <w:rPr>
          <w:rFonts w:ascii="Calibri" w:hAnsi="Calibri" w:cs="Calibri"/>
          <w:b/>
          <w:sz w:val="22"/>
        </w:rPr>
      </w:pPr>
      <w:r>
        <w:rPr>
          <w:szCs w:val="24"/>
        </w:rPr>
        <w:t>(papel timbrado da Licitante)</w:t>
      </w:r>
    </w:p>
    <w:p w:rsidR="002004ED" w:rsidRDefault="002004ED" w:rsidP="00CA6F2A">
      <w:pPr>
        <w:spacing w:after="0"/>
        <w:ind w:left="360"/>
        <w:jc w:val="center"/>
        <w:rPr>
          <w:rFonts w:ascii="Calibri" w:hAnsi="Calibri" w:cs="Calibri"/>
          <w:b/>
          <w:sz w:val="22"/>
        </w:rPr>
      </w:pPr>
    </w:p>
    <w:p w:rsidR="002004ED" w:rsidRDefault="002004ED" w:rsidP="002004ED">
      <w:pPr>
        <w:spacing w:after="0"/>
        <w:ind w:left="360"/>
        <w:jc w:val="center"/>
        <w:rPr>
          <w:rFonts w:ascii="Calibri" w:hAnsi="Calibri" w:cs="Calibri"/>
          <w:b/>
          <w:sz w:val="22"/>
        </w:rPr>
      </w:pPr>
    </w:p>
    <w:p w:rsidR="002004ED" w:rsidRDefault="002004ED" w:rsidP="002004ED">
      <w:pPr>
        <w:spacing w:after="0"/>
        <w:ind w:left="360"/>
        <w:jc w:val="center"/>
        <w:rPr>
          <w:rFonts w:ascii="Calibri" w:hAnsi="Calibri" w:cs="Calibri"/>
          <w:b/>
          <w:sz w:val="22"/>
        </w:rPr>
      </w:pPr>
    </w:p>
    <w:p w:rsidR="002004ED" w:rsidRDefault="002004ED" w:rsidP="002004ED">
      <w:pPr>
        <w:spacing w:after="0"/>
        <w:ind w:left="360"/>
        <w:jc w:val="center"/>
        <w:rPr>
          <w:rFonts w:ascii="Calibri" w:hAnsi="Calibri" w:cs="Calibri"/>
          <w:b/>
          <w:sz w:val="22"/>
        </w:rPr>
      </w:pPr>
    </w:p>
    <w:p w:rsidR="002004ED" w:rsidRPr="00857B05" w:rsidRDefault="002004ED" w:rsidP="002004ED">
      <w:pPr>
        <w:spacing w:after="0"/>
        <w:ind w:left="427"/>
      </w:pPr>
      <w:r w:rsidRPr="00857B05">
        <w:t>À Comissão Especial de Licitação</w:t>
      </w:r>
    </w:p>
    <w:p w:rsidR="002004ED" w:rsidRDefault="002004ED" w:rsidP="002004ED">
      <w:pPr>
        <w:spacing w:after="0"/>
        <w:ind w:left="427"/>
      </w:pPr>
    </w:p>
    <w:p w:rsidR="002004ED" w:rsidRPr="00857B05" w:rsidRDefault="002004ED" w:rsidP="002004ED">
      <w:pPr>
        <w:spacing w:after="0"/>
        <w:ind w:left="427"/>
      </w:pPr>
    </w:p>
    <w:p w:rsidR="002004ED" w:rsidRPr="00857B05" w:rsidRDefault="002004ED" w:rsidP="002004ED">
      <w:pPr>
        <w:spacing w:after="0"/>
        <w:ind w:left="427"/>
      </w:pPr>
    </w:p>
    <w:p w:rsidR="002004ED" w:rsidRPr="00857B05" w:rsidRDefault="002004ED" w:rsidP="002004ED">
      <w:pPr>
        <w:spacing w:after="0"/>
        <w:ind w:left="427"/>
        <w:jc w:val="right"/>
      </w:pPr>
      <w:r w:rsidRPr="00857B05">
        <w:t xml:space="preserve">Ref. Edital nº - </w:t>
      </w:r>
    </w:p>
    <w:p w:rsidR="002004ED" w:rsidRPr="00857B05" w:rsidRDefault="002004ED" w:rsidP="002004ED">
      <w:pPr>
        <w:spacing w:after="0"/>
        <w:ind w:left="427"/>
        <w:jc w:val="right"/>
      </w:pPr>
    </w:p>
    <w:p w:rsidR="002004ED" w:rsidRPr="00857B05" w:rsidRDefault="002004ED" w:rsidP="002004ED">
      <w:pPr>
        <w:spacing w:after="0"/>
        <w:ind w:left="427"/>
      </w:pPr>
    </w:p>
    <w:p w:rsidR="002004ED" w:rsidRPr="00857B05" w:rsidRDefault="002004ED" w:rsidP="002004ED">
      <w:pPr>
        <w:spacing w:after="0"/>
        <w:ind w:left="427"/>
      </w:pPr>
    </w:p>
    <w:p w:rsidR="002004ED" w:rsidRDefault="002004ED" w:rsidP="002004ED">
      <w:pPr>
        <w:spacing w:after="0"/>
        <w:ind w:left="427"/>
      </w:pPr>
      <w:r>
        <w:t xml:space="preserve">Declaramos que a empresa </w:t>
      </w:r>
      <w:r w:rsidRPr="00857B05">
        <w:t xml:space="preserve">[Licitante – nome – sede </w:t>
      </w:r>
      <w:r>
        <w:t>–</w:t>
      </w:r>
      <w:r w:rsidRPr="00857B05">
        <w:t xml:space="preserve"> CNPJ] </w:t>
      </w:r>
      <w:r>
        <w:t xml:space="preserve">é revenda autorizada, estando apta </w:t>
      </w:r>
      <w:r w:rsidRPr="00AE2C2E">
        <w:t>a comercializar e dar suporte técnico aos produtos</w:t>
      </w:r>
      <w:r>
        <w:t xml:space="preserve"> de fabricação da empresa XXXX, devidamente especificados neste Termo de Referência, Edital número XX/201</w:t>
      </w:r>
      <w:r w:rsidR="00E21B25">
        <w:t>8</w:t>
      </w:r>
      <w:r>
        <w:t>.</w:t>
      </w:r>
    </w:p>
    <w:p w:rsidR="002004ED" w:rsidRDefault="002004ED" w:rsidP="002004ED">
      <w:pPr>
        <w:spacing w:after="0"/>
        <w:ind w:left="427"/>
      </w:pPr>
    </w:p>
    <w:p w:rsidR="002004ED" w:rsidRDefault="002004ED" w:rsidP="002004ED">
      <w:pPr>
        <w:spacing w:after="0"/>
        <w:ind w:left="427"/>
        <w:jc w:val="right"/>
      </w:pPr>
      <w:r>
        <w:t>Itajaí, data/201</w:t>
      </w:r>
      <w:r w:rsidR="00E21B25">
        <w:t>8</w:t>
      </w:r>
    </w:p>
    <w:p w:rsidR="002004ED" w:rsidRDefault="002004ED" w:rsidP="002004ED">
      <w:pPr>
        <w:spacing w:after="0"/>
        <w:ind w:left="427"/>
      </w:pPr>
    </w:p>
    <w:p w:rsidR="002004ED" w:rsidRDefault="002004ED" w:rsidP="002004ED">
      <w:pPr>
        <w:ind w:left="427"/>
      </w:pPr>
    </w:p>
    <w:p w:rsidR="002004ED" w:rsidRPr="00857B05" w:rsidRDefault="002004ED" w:rsidP="002004ED">
      <w:pPr>
        <w:pBdr>
          <w:top w:val="single" w:sz="4" w:space="1" w:color="auto"/>
        </w:pBdr>
        <w:ind w:left="2410" w:right="2280"/>
        <w:jc w:val="center"/>
      </w:pPr>
      <w:r>
        <w:t>Licitante/CNPJ</w:t>
      </w:r>
    </w:p>
    <w:p w:rsidR="00EE302D" w:rsidRPr="00003F50" w:rsidRDefault="00EE302D" w:rsidP="007045DD"/>
    <w:sectPr w:rsidR="00EE302D" w:rsidRPr="00003F50" w:rsidSect="00AB26F3">
      <w:headerReference w:type="default" r:id="rId7"/>
      <w:footerReference w:type="default" r:id="rId8"/>
      <w:pgSz w:w="11906" w:h="16838"/>
      <w:pgMar w:top="1417" w:right="849" w:bottom="1985" w:left="851" w:header="708" w:footer="4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DE6" w:rsidRDefault="00F37DE6" w:rsidP="007045DD">
      <w:r>
        <w:separator/>
      </w:r>
    </w:p>
  </w:endnote>
  <w:endnote w:type="continuationSeparator" w:id="0">
    <w:p w:rsidR="00F37DE6" w:rsidRDefault="00F37DE6" w:rsidP="007045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9" w:rsidRPr="004E7FBF" w:rsidRDefault="009448CC" w:rsidP="00AB26F3">
    <w:pPr>
      <w:pStyle w:val="Rodap"/>
      <w:spacing w:after="0"/>
      <w:jc w:val="right"/>
      <w:rPr>
        <w:b/>
        <w:sz w:val="18"/>
      </w:rPr>
    </w:pPr>
    <w:r w:rsidRPr="009448CC">
      <w:rPr>
        <w:noProof/>
      </w:rPr>
      <w:pict>
        <v:shapetype id="_x0000_t32" coordsize="21600,21600" o:spt="32" o:oned="t" path="m,l21600,21600e" filled="f">
          <v:path arrowok="t" fillok="f" o:connecttype="none"/>
          <o:lock v:ext="edit" shapetype="t"/>
        </v:shapetype>
        <v:shape id="AutoShape 3" o:spid="_x0000_s2050" type="#_x0000_t32" style="position:absolute;left:0;text-align:left;margin-left:-63.8pt;margin-top:-4.25pt;width:544.85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" strokecolor="#f2f2f2" strokeweight="3pt">
          <v:shadow color="#1f3763" opacity=".5" offset="1pt"/>
        </v:shape>
      </w:pict>
    </w:r>
    <w:r w:rsidR="00584FD9">
      <w:rPr>
        <w:b/>
        <w:noProof/>
        <w:sz w:val="18"/>
      </w:rPr>
      <w:t>MUNICÍPIO</w:t>
    </w:r>
    <w:r w:rsidR="00584FD9" w:rsidRPr="004E7FBF">
      <w:rPr>
        <w:b/>
        <w:sz w:val="18"/>
      </w:rPr>
      <w:t xml:space="preserve"> DE ITAJAÍ</w:t>
    </w:r>
  </w:p>
  <w:p w:rsidR="00584FD9" w:rsidRPr="004E7FBF" w:rsidRDefault="00584FD9" w:rsidP="00AB26F3">
    <w:pPr>
      <w:pStyle w:val="Rodap"/>
      <w:spacing w:after="0"/>
      <w:jc w:val="right"/>
      <w:rPr>
        <w:b/>
        <w:sz w:val="18"/>
      </w:rPr>
    </w:pPr>
    <w:r w:rsidRPr="004E7FBF">
      <w:rPr>
        <w:b/>
        <w:sz w:val="18"/>
      </w:rPr>
      <w:t>Centro Tecnológico de Informação e Modernização Administrativa</w:t>
    </w:r>
  </w:p>
  <w:p w:rsidR="00584FD9" w:rsidRPr="004E7FBF" w:rsidRDefault="00584FD9" w:rsidP="00AB26F3">
    <w:pPr>
      <w:pStyle w:val="Rodap"/>
      <w:spacing w:after="0"/>
      <w:jc w:val="right"/>
      <w:rPr>
        <w:i/>
        <w:sz w:val="18"/>
      </w:rPr>
    </w:pPr>
    <w:r w:rsidRPr="004E7FBF">
      <w:rPr>
        <w:i/>
        <w:sz w:val="18"/>
      </w:rPr>
      <w:t>Endereço: Rua Alberto Werner, 100 – Itajaí/</w:t>
    </w:r>
    <w:proofErr w:type="gramStart"/>
    <w:r w:rsidRPr="004E7FBF">
      <w:rPr>
        <w:i/>
        <w:sz w:val="18"/>
      </w:rPr>
      <w:t>SC</w:t>
    </w:r>
    <w:proofErr w:type="gramEnd"/>
  </w:p>
  <w:p w:rsidR="00584FD9" w:rsidRPr="004E7FBF" w:rsidRDefault="009448CC" w:rsidP="00AB26F3">
    <w:pPr>
      <w:pStyle w:val="Rodap"/>
      <w:spacing w:after="0"/>
      <w:rPr>
        <w:i/>
        <w:sz w:val="18"/>
      </w:rPr>
    </w:pPr>
    <w:sdt>
      <w:sdtPr>
        <w:id w:val="250395305"/>
        <w:docPartObj>
          <w:docPartGallery w:val="Page Numbers (Top of Page)"/>
          <w:docPartUnique/>
        </w:docPartObj>
      </w:sdtPr>
      <w:sdtContent>
        <w:r w:rsidR="00584FD9" w:rsidRPr="00E344F8">
          <w:rPr>
            <w:sz w:val="14"/>
          </w:rPr>
          <w:t xml:space="preserve">Página </w:t>
        </w:r>
        <w:r w:rsidRPr="00E344F8">
          <w:rPr>
            <w:sz w:val="14"/>
          </w:rPr>
          <w:fldChar w:fldCharType="begin"/>
        </w:r>
        <w:r w:rsidR="00584FD9" w:rsidRPr="00E344F8">
          <w:rPr>
            <w:sz w:val="14"/>
          </w:rPr>
          <w:instrText xml:space="preserve"> PAGE </w:instrText>
        </w:r>
        <w:r w:rsidRPr="00E344F8">
          <w:rPr>
            <w:sz w:val="14"/>
          </w:rPr>
          <w:fldChar w:fldCharType="separate"/>
        </w:r>
        <w:r w:rsidR="002D41B7">
          <w:rPr>
            <w:noProof/>
            <w:sz w:val="14"/>
          </w:rPr>
          <w:t>1</w:t>
        </w:r>
        <w:r w:rsidRPr="00E344F8">
          <w:rPr>
            <w:sz w:val="14"/>
          </w:rPr>
          <w:fldChar w:fldCharType="end"/>
        </w:r>
        <w:r w:rsidR="00584FD9" w:rsidRPr="00E344F8">
          <w:rPr>
            <w:sz w:val="14"/>
          </w:rPr>
          <w:t xml:space="preserve"> de </w:t>
        </w:r>
        <w:r w:rsidRPr="00E344F8">
          <w:rPr>
            <w:sz w:val="14"/>
          </w:rPr>
          <w:fldChar w:fldCharType="begin"/>
        </w:r>
        <w:r w:rsidR="00584FD9" w:rsidRPr="00E344F8">
          <w:rPr>
            <w:sz w:val="14"/>
          </w:rPr>
          <w:instrText xml:space="preserve"> NUMPAGES  </w:instrText>
        </w:r>
        <w:r w:rsidRPr="00E344F8">
          <w:rPr>
            <w:sz w:val="14"/>
          </w:rPr>
          <w:fldChar w:fldCharType="separate"/>
        </w:r>
        <w:r w:rsidR="002D41B7">
          <w:rPr>
            <w:noProof/>
            <w:sz w:val="14"/>
          </w:rPr>
          <w:t>24</w:t>
        </w:r>
        <w:r w:rsidRPr="00E344F8">
          <w:rPr>
            <w:sz w:val="14"/>
          </w:rPr>
          <w:fldChar w:fldCharType="end"/>
        </w:r>
      </w:sdtContent>
    </w:sdt>
    <w:r w:rsidR="00584FD9" w:rsidRPr="004E7FBF">
      <w:rPr>
        <w:i/>
        <w:sz w:val="18"/>
      </w:rPr>
      <w:t xml:space="preserve"> </w:t>
    </w:r>
    <w:r w:rsidR="00584FD9">
      <w:rPr>
        <w:i/>
        <w:sz w:val="18"/>
      </w:rPr>
      <w:tab/>
      <w:t xml:space="preserve">                                           </w:t>
    </w:r>
    <w:r w:rsidR="00584FD9">
      <w:rPr>
        <w:i/>
        <w:sz w:val="18"/>
      </w:rPr>
      <w:tab/>
    </w:r>
    <w:r w:rsidR="00584FD9" w:rsidRPr="004E7FBF">
      <w:rPr>
        <w:i/>
        <w:sz w:val="18"/>
      </w:rPr>
      <w:t>Telefone: +55 (47) 3341-6090</w:t>
    </w:r>
    <w:r w:rsidR="00584FD9">
      <w:rPr>
        <w:i/>
        <w:sz w:val="18"/>
      </w:rPr>
      <w:t>-</w:t>
    </w:r>
    <w:proofErr w:type="gramStart"/>
    <w:r w:rsidR="00584FD9">
      <w:rPr>
        <w:i/>
        <w:sz w:val="18"/>
      </w:rPr>
      <w:t xml:space="preserve"> </w:t>
    </w:r>
    <w:r w:rsidR="00584FD9" w:rsidRPr="004E7FBF">
      <w:rPr>
        <w:i/>
        <w:sz w:val="18"/>
      </w:rPr>
      <w:t xml:space="preserve"> </w:t>
    </w:r>
    <w:proofErr w:type="gramEnd"/>
    <w:r w:rsidR="00584FD9" w:rsidRPr="004E7FBF">
      <w:rPr>
        <w:i/>
        <w:sz w:val="18"/>
      </w:rPr>
      <w:t>ctima@itajai.sc.gov.br</w:t>
    </w:r>
  </w:p>
  <w:p w:rsidR="00584FD9" w:rsidRPr="00712485" w:rsidRDefault="00584FD9" w:rsidP="00712485">
    <w:pPr>
      <w:pStyle w:val="Rodap"/>
      <w:jc w:val="right"/>
      <w:rPr>
        <w:i/>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DE6" w:rsidRDefault="00F37DE6" w:rsidP="007045DD">
      <w:r>
        <w:separator/>
      </w:r>
    </w:p>
  </w:footnote>
  <w:footnote w:type="continuationSeparator" w:id="0">
    <w:p w:rsidR="00F37DE6" w:rsidRDefault="00F37DE6" w:rsidP="00704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9" w:rsidRPr="00045D9E" w:rsidRDefault="009448CC" w:rsidP="007045DD">
    <w:pPr>
      <w:pStyle w:val="Cabealho"/>
      <w:jc w:val="right"/>
      <w:rPr>
        <w:noProof/>
      </w:rPr>
    </w:pPr>
    <w:r>
      <w:rPr>
        <w:noProof/>
      </w:rPr>
      <w:pict>
        <v:shapetype id="_x0000_t32" coordsize="21600,21600" o:spt="32" o:oned="t" path="m,l21600,21600e" filled="f">
          <v:path arrowok="t" fillok="f" o:connecttype="none"/>
          <o:lock v:ext="edit" shapetype="t"/>
        </v:shapetype>
        <v:shape id="AutoShape 1" o:spid="_x0000_s2049" type="#_x0000_t32" style="position:absolute;left:0;text-align:left;margin-left:0;margin-top:76.9pt;width:544.85pt;height:.05pt;z-index:251660288;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" strokecolor="#f2f2f2" strokeweight="3pt">
          <v:shadow color="#203864" opacity=".5" offset="1pt"/>
          <w10:wrap anchorx="margin"/>
        </v:shape>
      </w:pict>
    </w:r>
    <w:r w:rsidR="00584FD9">
      <w:rPr>
        <w:noProof/>
      </w:rPr>
      <w:drawing>
        <wp:inline distT="0" distB="0" distL="0" distR="0">
          <wp:extent cx="2714625" cy="885825"/>
          <wp:effectExtent l="19050" t="0" r="9525" b="0"/>
          <wp:docPr id="1" name="Imagem 0" descr="Itajaí_-_Brasão - Secreta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Itajaí_-_Brasão - Secretaria.png"/>
                  <pic:cNvPicPr>
                    <a:picLocks noChangeAspect="1" noChangeArrowheads="1"/>
                  </pic:cNvPicPr>
                </pic:nvPicPr>
                <pic:blipFill>
                  <a:blip r:embed="rId1"/>
                  <a:srcRect/>
                  <a:stretch>
                    <a:fillRect/>
                  </a:stretch>
                </pic:blipFill>
                <pic:spPr bwMode="auto">
                  <a:xfrm>
                    <a:off x="0" y="0"/>
                    <a:ext cx="2714625" cy="885825"/>
                  </a:xfrm>
                  <a:prstGeom prst="rect">
                    <a:avLst/>
                  </a:prstGeom>
                  <a:noFill/>
                  <a:ln w="9525">
                    <a:noFill/>
                    <a:miter lim="800000"/>
                    <a:headEnd/>
                    <a:tailEnd/>
                  </a:ln>
                </pic:spPr>
              </pic:pic>
            </a:graphicData>
          </a:graphic>
        </wp:inline>
      </w:drawing>
    </w:r>
  </w:p>
  <w:p w:rsidR="00584FD9" w:rsidRDefault="00584FD9" w:rsidP="007045DD">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20"/>
        </w:tabs>
        <w:ind w:left="720" w:firstLine="0"/>
      </w:pPr>
    </w:lvl>
    <w:lvl w:ilvl="1">
      <w:start w:val="1"/>
      <w:numFmt w:val="none"/>
      <w:suff w:val="nothing"/>
      <w:lvlText w:val=""/>
      <w:lvlJc w:val="left"/>
      <w:pPr>
        <w:tabs>
          <w:tab w:val="num" w:pos="720"/>
        </w:tabs>
        <w:ind w:left="720" w:firstLine="0"/>
      </w:pPr>
    </w:lvl>
    <w:lvl w:ilvl="2">
      <w:start w:val="1"/>
      <w:numFmt w:val="none"/>
      <w:suff w:val="nothing"/>
      <w:lvlText w:val=""/>
      <w:lvlJc w:val="left"/>
      <w:pPr>
        <w:tabs>
          <w:tab w:val="num" w:pos="720"/>
        </w:tabs>
        <w:ind w:left="720" w:firstLine="0"/>
      </w:pPr>
    </w:lvl>
    <w:lvl w:ilvl="3">
      <w:start w:val="1"/>
      <w:numFmt w:val="none"/>
      <w:suff w:val="nothing"/>
      <w:lvlText w:val=""/>
      <w:lvlJc w:val="left"/>
      <w:pPr>
        <w:tabs>
          <w:tab w:val="num" w:pos="720"/>
        </w:tabs>
        <w:ind w:left="720" w:firstLine="0"/>
      </w:pPr>
    </w:lvl>
    <w:lvl w:ilvl="4">
      <w:start w:val="1"/>
      <w:numFmt w:val="none"/>
      <w:suff w:val="nothing"/>
      <w:lvlText w:val=""/>
      <w:lvlJc w:val="left"/>
      <w:pPr>
        <w:tabs>
          <w:tab w:val="num" w:pos="720"/>
        </w:tabs>
        <w:ind w:left="720" w:firstLine="0"/>
      </w:pPr>
    </w:lvl>
    <w:lvl w:ilvl="5">
      <w:start w:val="1"/>
      <w:numFmt w:val="none"/>
      <w:suff w:val="nothing"/>
      <w:lvlText w:val=""/>
      <w:lvlJc w:val="left"/>
      <w:pPr>
        <w:tabs>
          <w:tab w:val="num" w:pos="720"/>
        </w:tabs>
        <w:ind w:left="720" w:firstLine="0"/>
      </w:pPr>
    </w:lvl>
    <w:lvl w:ilvl="6">
      <w:start w:val="1"/>
      <w:numFmt w:val="none"/>
      <w:suff w:val="nothing"/>
      <w:lvlText w:val=""/>
      <w:lvlJc w:val="left"/>
      <w:pPr>
        <w:tabs>
          <w:tab w:val="num" w:pos="720"/>
        </w:tabs>
        <w:ind w:left="720" w:firstLine="0"/>
      </w:pPr>
    </w:lvl>
    <w:lvl w:ilvl="7">
      <w:start w:val="1"/>
      <w:numFmt w:val="none"/>
      <w:suff w:val="nothing"/>
      <w:lvlText w:val=""/>
      <w:lvlJc w:val="left"/>
      <w:pPr>
        <w:tabs>
          <w:tab w:val="num" w:pos="720"/>
        </w:tabs>
        <w:ind w:left="720" w:firstLine="0"/>
      </w:pPr>
    </w:lvl>
    <w:lvl w:ilvl="8">
      <w:start w:val="1"/>
      <w:numFmt w:val="none"/>
      <w:suff w:val="nothing"/>
      <w:lvlText w:val=""/>
      <w:lvlJc w:val="left"/>
      <w:pPr>
        <w:tabs>
          <w:tab w:val="num" w:pos="720"/>
        </w:tabs>
        <w:ind w:left="720" w:firstLine="0"/>
      </w:pPr>
    </w:lvl>
  </w:abstractNum>
  <w:abstractNum w:abstractNumId="1">
    <w:nsid w:val="045E3B19"/>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E3C511A"/>
    <w:multiLevelType w:val="hybridMultilevel"/>
    <w:tmpl w:val="4F086EF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E8E1449"/>
    <w:multiLevelType w:val="hybridMultilevel"/>
    <w:tmpl w:val="F77CF1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3A6040A"/>
    <w:multiLevelType w:val="multilevel"/>
    <w:tmpl w:val="19FC41A6"/>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941196D"/>
    <w:multiLevelType w:val="hybridMultilevel"/>
    <w:tmpl w:val="F6CA2534"/>
    <w:lvl w:ilvl="0" w:tplc="04160017">
      <w:start w:val="1"/>
      <w:numFmt w:val="lowerLetter"/>
      <w:lvlText w:val="%1)"/>
      <w:lvlJc w:val="left"/>
      <w:pPr>
        <w:ind w:left="360" w:hanging="360"/>
      </w:pPr>
    </w:lvl>
    <w:lvl w:ilvl="1" w:tplc="04160011">
      <w:start w:val="1"/>
      <w:numFmt w:val="decimal"/>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nsid w:val="1B0424A2"/>
    <w:multiLevelType w:val="multilevel"/>
    <w:tmpl w:val="19FC41A6"/>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201465AD"/>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75C2758"/>
    <w:multiLevelType w:val="multilevel"/>
    <w:tmpl w:val="19FC41A6"/>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2D914C19"/>
    <w:multiLevelType w:val="hybridMultilevel"/>
    <w:tmpl w:val="26F4DA7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C0B37F9"/>
    <w:multiLevelType w:val="multilevel"/>
    <w:tmpl w:val="580C204C"/>
    <w:lvl w:ilvl="0">
      <w:start w:val="1"/>
      <w:numFmt w:val="lowerLetter"/>
      <w:lvlText w:val="%1)"/>
      <w:lvlJc w:val="left"/>
      <w:pPr>
        <w:ind w:left="432" w:hanging="432"/>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4B0A7B4C"/>
    <w:multiLevelType w:val="multilevel"/>
    <w:tmpl w:val="19FC41A6"/>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5E716663"/>
    <w:multiLevelType w:val="multilevel"/>
    <w:tmpl w:val="19FC41A6"/>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619F5B78"/>
    <w:multiLevelType w:val="multilevel"/>
    <w:tmpl w:val="953EF780"/>
    <w:lvl w:ilvl="0">
      <w:start w:val="1"/>
      <w:numFmt w:val="decimal"/>
      <w:lvlText w:val="%1."/>
      <w:lvlJc w:val="left"/>
      <w:pPr>
        <w:ind w:left="609" w:hanging="184"/>
      </w:pPr>
      <w:rPr>
        <w:rFonts w:hint="default"/>
        <w:b/>
        <w:bCs/>
        <w:spacing w:val="-3"/>
        <w:w w:val="100"/>
      </w:rPr>
    </w:lvl>
    <w:lvl w:ilvl="1">
      <w:start w:val="1"/>
      <w:numFmt w:val="decimal"/>
      <w:lvlText w:val="%1.%2."/>
      <w:lvlJc w:val="left"/>
      <w:pPr>
        <w:ind w:left="426" w:hanging="320"/>
      </w:pPr>
      <w:rPr>
        <w:rFonts w:asciiTheme="minorHAnsi" w:eastAsia="Arial Narrow" w:hAnsiTheme="minorHAnsi" w:cs="Arial Narrow" w:hint="default"/>
        <w:spacing w:val="-2"/>
        <w:w w:val="100"/>
        <w:sz w:val="22"/>
        <w:szCs w:val="22"/>
      </w:rPr>
    </w:lvl>
    <w:lvl w:ilvl="2">
      <w:start w:val="1"/>
      <w:numFmt w:val="decimal"/>
      <w:lvlText w:val="%1.%2.%3."/>
      <w:lvlJc w:val="left"/>
      <w:pPr>
        <w:ind w:left="426" w:hanging="489"/>
      </w:pPr>
      <w:rPr>
        <w:rFonts w:asciiTheme="minorHAnsi" w:eastAsia="Arial Narrow" w:hAnsiTheme="minorHAnsi" w:cs="Arial Narrow" w:hint="default"/>
        <w:spacing w:val="-23"/>
        <w:w w:val="100"/>
        <w:sz w:val="22"/>
        <w:szCs w:val="22"/>
      </w:rPr>
    </w:lvl>
    <w:lvl w:ilvl="3">
      <w:start w:val="1"/>
      <w:numFmt w:val="decimal"/>
      <w:lvlText w:val="%1.%2.%3.%4."/>
      <w:lvlJc w:val="left"/>
      <w:pPr>
        <w:ind w:left="426" w:hanging="683"/>
      </w:pPr>
      <w:rPr>
        <w:rFonts w:asciiTheme="minorHAnsi" w:eastAsia="Arial Narrow" w:hAnsiTheme="minorHAnsi" w:cs="Arial Narrow" w:hint="default"/>
        <w:spacing w:val="-2"/>
        <w:w w:val="100"/>
        <w:sz w:val="22"/>
        <w:szCs w:val="22"/>
      </w:rPr>
    </w:lvl>
    <w:lvl w:ilvl="4">
      <w:numFmt w:val="bullet"/>
      <w:lvlText w:val="•"/>
      <w:lvlJc w:val="left"/>
      <w:pPr>
        <w:ind w:left="834" w:hanging="683"/>
      </w:pPr>
      <w:rPr>
        <w:rFonts w:hint="default"/>
      </w:rPr>
    </w:lvl>
    <w:lvl w:ilvl="5">
      <w:numFmt w:val="bullet"/>
      <w:lvlText w:val="•"/>
      <w:lvlJc w:val="left"/>
      <w:pPr>
        <w:ind w:left="954" w:hanging="683"/>
      </w:pPr>
      <w:rPr>
        <w:rFonts w:hint="default"/>
      </w:rPr>
    </w:lvl>
    <w:lvl w:ilvl="6">
      <w:numFmt w:val="bullet"/>
      <w:lvlText w:val="•"/>
      <w:lvlJc w:val="left"/>
      <w:pPr>
        <w:ind w:left="974" w:hanging="683"/>
      </w:pPr>
      <w:rPr>
        <w:rFonts w:hint="default"/>
      </w:rPr>
    </w:lvl>
    <w:lvl w:ilvl="7">
      <w:numFmt w:val="bullet"/>
      <w:lvlText w:val="•"/>
      <w:lvlJc w:val="left"/>
      <w:pPr>
        <w:ind w:left="3214" w:hanging="683"/>
      </w:pPr>
      <w:rPr>
        <w:rFonts w:hint="default"/>
      </w:rPr>
    </w:lvl>
    <w:lvl w:ilvl="8">
      <w:numFmt w:val="bullet"/>
      <w:lvlText w:val="•"/>
      <w:lvlJc w:val="left"/>
      <w:pPr>
        <w:ind w:left="5454" w:hanging="683"/>
      </w:pPr>
      <w:rPr>
        <w:rFonts w:hint="default"/>
      </w:rPr>
    </w:lvl>
  </w:abstractNum>
  <w:abstractNum w:abstractNumId="14">
    <w:nsid w:val="668F58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73E0A88"/>
    <w:multiLevelType w:val="multilevel"/>
    <w:tmpl w:val="19FC41A6"/>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67B717B5"/>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6E0B5E1D"/>
    <w:multiLevelType w:val="hybridMultilevel"/>
    <w:tmpl w:val="7ACA3C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E2D79A9"/>
    <w:multiLevelType w:val="multilevel"/>
    <w:tmpl w:val="560C6F9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3983"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9">
    <w:nsid w:val="719D61A0"/>
    <w:multiLevelType w:val="multilevel"/>
    <w:tmpl w:val="19FC41A6"/>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72CA7CB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9016853"/>
    <w:multiLevelType w:val="multilevel"/>
    <w:tmpl w:val="19FC41A6"/>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13"/>
  </w:num>
  <w:num w:numId="3">
    <w:abstractNumId w:val="0"/>
  </w:num>
  <w:num w:numId="4">
    <w:abstractNumId w:val="1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1"/>
  </w:num>
  <w:num w:numId="9">
    <w:abstractNumId w:val="19"/>
  </w:num>
  <w:num w:numId="10">
    <w:abstractNumId w:val="20"/>
  </w:num>
  <w:num w:numId="11">
    <w:abstractNumId w:val="2"/>
  </w:num>
  <w:num w:numId="12">
    <w:abstractNumId w:val="17"/>
  </w:num>
  <w:num w:numId="13">
    <w:abstractNumId w:val="7"/>
  </w:num>
  <w:num w:numId="14">
    <w:abstractNumId w:val="12"/>
  </w:num>
  <w:num w:numId="15">
    <w:abstractNumId w:val="6"/>
  </w:num>
  <w:num w:numId="16">
    <w:abstractNumId w:val="15"/>
  </w:num>
  <w:num w:numId="17">
    <w:abstractNumId w:val="8"/>
  </w:num>
  <w:num w:numId="18">
    <w:abstractNumId w:val="4"/>
  </w:num>
  <w:num w:numId="19">
    <w:abstractNumId w:val="11"/>
  </w:num>
  <w:num w:numId="20">
    <w:abstractNumId w:val="10"/>
  </w:num>
  <w:num w:numId="21">
    <w:abstractNumId w:val="5"/>
  </w:num>
  <w:num w:numId="22">
    <w:abstractNumId w:val="16"/>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en-US" w:vendorID="64" w:dllVersion="6" w:nlCheck="1" w:checkStyle="0"/>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5602"/>
    <o:shapelayout v:ext="edit">
      <o:idmap v:ext="edit" data="2"/>
      <o:rules v:ext="edit">
        <o:r id="V:Rule3" type="connector" idref="#AutoShape 1"/>
        <o:r id="V:Rule4" type="connector" idref="#AutoShape 3"/>
      </o:rules>
    </o:shapelayout>
  </w:hdrShapeDefaults>
  <w:footnotePr>
    <w:footnote w:id="-1"/>
    <w:footnote w:id="0"/>
  </w:footnotePr>
  <w:endnotePr>
    <w:endnote w:id="-1"/>
    <w:endnote w:id="0"/>
  </w:endnotePr>
  <w:compat/>
  <w:rsids>
    <w:rsidRoot w:val="005840E7"/>
    <w:rsid w:val="00003F50"/>
    <w:rsid w:val="00006D27"/>
    <w:rsid w:val="00006D7B"/>
    <w:rsid w:val="00011D1C"/>
    <w:rsid w:val="000147A6"/>
    <w:rsid w:val="00030645"/>
    <w:rsid w:val="00044F72"/>
    <w:rsid w:val="000521AC"/>
    <w:rsid w:val="00057280"/>
    <w:rsid w:val="00067FB7"/>
    <w:rsid w:val="000824C3"/>
    <w:rsid w:val="00094044"/>
    <w:rsid w:val="000A1BF2"/>
    <w:rsid w:val="000B2756"/>
    <w:rsid w:val="000B44CC"/>
    <w:rsid w:val="000C0145"/>
    <w:rsid w:val="000C2CE2"/>
    <w:rsid w:val="000E063B"/>
    <w:rsid w:val="00100149"/>
    <w:rsid w:val="001303AE"/>
    <w:rsid w:val="00132AB3"/>
    <w:rsid w:val="001509D2"/>
    <w:rsid w:val="00166AF4"/>
    <w:rsid w:val="00172595"/>
    <w:rsid w:val="00183F40"/>
    <w:rsid w:val="00184EC8"/>
    <w:rsid w:val="0019045A"/>
    <w:rsid w:val="001B2847"/>
    <w:rsid w:val="001D5068"/>
    <w:rsid w:val="001F0D8C"/>
    <w:rsid w:val="002004ED"/>
    <w:rsid w:val="0020233B"/>
    <w:rsid w:val="00202BB9"/>
    <w:rsid w:val="002037F4"/>
    <w:rsid w:val="00206065"/>
    <w:rsid w:val="00216834"/>
    <w:rsid w:val="002366B7"/>
    <w:rsid w:val="00292D03"/>
    <w:rsid w:val="002930A6"/>
    <w:rsid w:val="002B5EA7"/>
    <w:rsid w:val="002D41B7"/>
    <w:rsid w:val="002E0F3F"/>
    <w:rsid w:val="002F2790"/>
    <w:rsid w:val="002F2C53"/>
    <w:rsid w:val="002F73E7"/>
    <w:rsid w:val="003033EE"/>
    <w:rsid w:val="00314945"/>
    <w:rsid w:val="00327F2B"/>
    <w:rsid w:val="00343008"/>
    <w:rsid w:val="00346D28"/>
    <w:rsid w:val="00365854"/>
    <w:rsid w:val="003919CB"/>
    <w:rsid w:val="00392EBF"/>
    <w:rsid w:val="0039457C"/>
    <w:rsid w:val="0039756B"/>
    <w:rsid w:val="003B0337"/>
    <w:rsid w:val="003C296A"/>
    <w:rsid w:val="003D6AA2"/>
    <w:rsid w:val="003F2FAA"/>
    <w:rsid w:val="004273CF"/>
    <w:rsid w:val="00434E26"/>
    <w:rsid w:val="00436FC1"/>
    <w:rsid w:val="00450321"/>
    <w:rsid w:val="00451347"/>
    <w:rsid w:val="004579D2"/>
    <w:rsid w:val="004628C1"/>
    <w:rsid w:val="004650A1"/>
    <w:rsid w:val="00472BD5"/>
    <w:rsid w:val="00490E0F"/>
    <w:rsid w:val="00491D6B"/>
    <w:rsid w:val="004B3BC5"/>
    <w:rsid w:val="004D2A82"/>
    <w:rsid w:val="004E438F"/>
    <w:rsid w:val="004E45F9"/>
    <w:rsid w:val="004E7DB4"/>
    <w:rsid w:val="005262BF"/>
    <w:rsid w:val="00533515"/>
    <w:rsid w:val="00543C5A"/>
    <w:rsid w:val="00556D2D"/>
    <w:rsid w:val="00564C5B"/>
    <w:rsid w:val="0056683D"/>
    <w:rsid w:val="005764CE"/>
    <w:rsid w:val="005840E7"/>
    <w:rsid w:val="00584FD9"/>
    <w:rsid w:val="00590DC9"/>
    <w:rsid w:val="00591FC7"/>
    <w:rsid w:val="005A172D"/>
    <w:rsid w:val="005A3637"/>
    <w:rsid w:val="005C1CD7"/>
    <w:rsid w:val="005C2E30"/>
    <w:rsid w:val="005C62B2"/>
    <w:rsid w:val="005D1484"/>
    <w:rsid w:val="005F03A8"/>
    <w:rsid w:val="00640CFD"/>
    <w:rsid w:val="00643F39"/>
    <w:rsid w:val="00651BC1"/>
    <w:rsid w:val="006536B4"/>
    <w:rsid w:val="00654B7A"/>
    <w:rsid w:val="0066401E"/>
    <w:rsid w:val="00676709"/>
    <w:rsid w:val="00690E9A"/>
    <w:rsid w:val="006A7823"/>
    <w:rsid w:val="006B46CF"/>
    <w:rsid w:val="006B693A"/>
    <w:rsid w:val="006E3F45"/>
    <w:rsid w:val="006E457B"/>
    <w:rsid w:val="006F23D7"/>
    <w:rsid w:val="006F48A5"/>
    <w:rsid w:val="00702C91"/>
    <w:rsid w:val="007045DD"/>
    <w:rsid w:val="00707EEB"/>
    <w:rsid w:val="00712485"/>
    <w:rsid w:val="00715F0B"/>
    <w:rsid w:val="007425AD"/>
    <w:rsid w:val="007646F5"/>
    <w:rsid w:val="00766092"/>
    <w:rsid w:val="00780EDE"/>
    <w:rsid w:val="00787BD9"/>
    <w:rsid w:val="007B5982"/>
    <w:rsid w:val="007B7DDD"/>
    <w:rsid w:val="007F0970"/>
    <w:rsid w:val="007F4559"/>
    <w:rsid w:val="00803B25"/>
    <w:rsid w:val="00817150"/>
    <w:rsid w:val="0082294A"/>
    <w:rsid w:val="00840686"/>
    <w:rsid w:val="00851C4C"/>
    <w:rsid w:val="00854C20"/>
    <w:rsid w:val="00877B67"/>
    <w:rsid w:val="00877C7D"/>
    <w:rsid w:val="00886B02"/>
    <w:rsid w:val="008A4553"/>
    <w:rsid w:val="008D714D"/>
    <w:rsid w:val="008D796A"/>
    <w:rsid w:val="008E023E"/>
    <w:rsid w:val="00900AAC"/>
    <w:rsid w:val="0090676F"/>
    <w:rsid w:val="00913ACD"/>
    <w:rsid w:val="009309DD"/>
    <w:rsid w:val="00934647"/>
    <w:rsid w:val="009448CC"/>
    <w:rsid w:val="009718B4"/>
    <w:rsid w:val="00972787"/>
    <w:rsid w:val="0097514F"/>
    <w:rsid w:val="00982D14"/>
    <w:rsid w:val="009D484E"/>
    <w:rsid w:val="009D4AE3"/>
    <w:rsid w:val="009F12B3"/>
    <w:rsid w:val="00A00509"/>
    <w:rsid w:val="00A00CF8"/>
    <w:rsid w:val="00A21FE3"/>
    <w:rsid w:val="00A43F13"/>
    <w:rsid w:val="00A574E2"/>
    <w:rsid w:val="00A61EF9"/>
    <w:rsid w:val="00A867B9"/>
    <w:rsid w:val="00A940AD"/>
    <w:rsid w:val="00AA72B3"/>
    <w:rsid w:val="00AB26F3"/>
    <w:rsid w:val="00AE2027"/>
    <w:rsid w:val="00AE400D"/>
    <w:rsid w:val="00AF1BF9"/>
    <w:rsid w:val="00B040C8"/>
    <w:rsid w:val="00B427A5"/>
    <w:rsid w:val="00B63996"/>
    <w:rsid w:val="00B83FC7"/>
    <w:rsid w:val="00BA2DEF"/>
    <w:rsid w:val="00BB5195"/>
    <w:rsid w:val="00BC1C53"/>
    <w:rsid w:val="00BE2B4E"/>
    <w:rsid w:val="00C02AE0"/>
    <w:rsid w:val="00C17F16"/>
    <w:rsid w:val="00C21ECD"/>
    <w:rsid w:val="00C224F3"/>
    <w:rsid w:val="00C27D29"/>
    <w:rsid w:val="00C3183D"/>
    <w:rsid w:val="00C334DC"/>
    <w:rsid w:val="00C4016E"/>
    <w:rsid w:val="00C657F8"/>
    <w:rsid w:val="00C813FD"/>
    <w:rsid w:val="00C81523"/>
    <w:rsid w:val="00C8308C"/>
    <w:rsid w:val="00C84291"/>
    <w:rsid w:val="00C84682"/>
    <w:rsid w:val="00CA6F2A"/>
    <w:rsid w:val="00CB1D70"/>
    <w:rsid w:val="00CB542D"/>
    <w:rsid w:val="00CB5E68"/>
    <w:rsid w:val="00CD47EC"/>
    <w:rsid w:val="00D07C73"/>
    <w:rsid w:val="00D1469D"/>
    <w:rsid w:val="00D43971"/>
    <w:rsid w:val="00D61E73"/>
    <w:rsid w:val="00DD2225"/>
    <w:rsid w:val="00DF6B81"/>
    <w:rsid w:val="00E07F3B"/>
    <w:rsid w:val="00E21B25"/>
    <w:rsid w:val="00E2540E"/>
    <w:rsid w:val="00E55EC4"/>
    <w:rsid w:val="00E703A3"/>
    <w:rsid w:val="00E7073C"/>
    <w:rsid w:val="00E714CA"/>
    <w:rsid w:val="00E801F9"/>
    <w:rsid w:val="00E817B7"/>
    <w:rsid w:val="00E94761"/>
    <w:rsid w:val="00E965FC"/>
    <w:rsid w:val="00E97F78"/>
    <w:rsid w:val="00EC0D74"/>
    <w:rsid w:val="00ED5CEE"/>
    <w:rsid w:val="00ED70C7"/>
    <w:rsid w:val="00EE302D"/>
    <w:rsid w:val="00EF7A9B"/>
    <w:rsid w:val="00F04338"/>
    <w:rsid w:val="00F04ABF"/>
    <w:rsid w:val="00F06560"/>
    <w:rsid w:val="00F257C8"/>
    <w:rsid w:val="00F358E8"/>
    <w:rsid w:val="00F37DE6"/>
    <w:rsid w:val="00F618A0"/>
    <w:rsid w:val="00F646C2"/>
    <w:rsid w:val="00F80EB3"/>
    <w:rsid w:val="00F814A6"/>
    <w:rsid w:val="00F942CF"/>
    <w:rsid w:val="00FA50C1"/>
    <w:rsid w:val="00FA7357"/>
    <w:rsid w:val="00FC6A30"/>
    <w:rsid w:val="00FD7448"/>
    <w:rsid w:val="00FE6C07"/>
    <w:rsid w:val="00FE7C91"/>
    <w:rsid w:val="00FF3FD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6F3"/>
    <w:pPr>
      <w:suppressAutoHyphens/>
      <w:spacing w:after="240" w:line="360" w:lineRule="auto"/>
      <w:jc w:val="both"/>
    </w:pPr>
    <w:rPr>
      <w:rFonts w:ascii="Times New Roman" w:eastAsia="Calibri" w:hAnsi="Times New Roman" w:cs="Times New Roman"/>
      <w:sz w:val="24"/>
      <w:szCs w:val="20"/>
      <w:lang w:eastAsia="pt-BR"/>
    </w:rPr>
  </w:style>
  <w:style w:type="paragraph" w:styleId="Ttulo1">
    <w:name w:val="heading 1"/>
    <w:basedOn w:val="Normal"/>
    <w:next w:val="Normal"/>
    <w:link w:val="Ttulo1Char"/>
    <w:qFormat/>
    <w:rsid w:val="00392EBF"/>
    <w:pPr>
      <w:keepNext/>
      <w:numPr>
        <w:numId w:val="1"/>
      </w:numPr>
      <w:spacing w:before="480"/>
      <w:ind w:left="431" w:hanging="431"/>
      <w:outlineLvl w:val="0"/>
    </w:pPr>
    <w:rPr>
      <w:b/>
      <w:caps/>
      <w:sz w:val="28"/>
    </w:rPr>
  </w:style>
  <w:style w:type="paragraph" w:styleId="Ttulo2">
    <w:name w:val="heading 2"/>
    <w:basedOn w:val="Normal"/>
    <w:next w:val="Normal"/>
    <w:link w:val="Ttulo2Char"/>
    <w:qFormat/>
    <w:rsid w:val="002930A6"/>
    <w:pPr>
      <w:keepNext/>
      <w:numPr>
        <w:ilvl w:val="1"/>
        <w:numId w:val="1"/>
      </w:numPr>
      <w:spacing w:before="600"/>
      <w:ind w:left="578" w:hanging="578"/>
      <w:outlineLvl w:val="1"/>
    </w:pPr>
    <w:rPr>
      <w:b/>
      <w:u w:val="single"/>
    </w:rPr>
  </w:style>
  <w:style w:type="paragraph" w:styleId="Ttulo3">
    <w:name w:val="heading 3"/>
    <w:basedOn w:val="Normal"/>
    <w:next w:val="Normal"/>
    <w:link w:val="Ttulo3Char"/>
    <w:qFormat/>
    <w:rsid w:val="005840E7"/>
    <w:pPr>
      <w:numPr>
        <w:ilvl w:val="2"/>
        <w:numId w:val="1"/>
      </w:numPr>
      <w:spacing w:after="120" w:line="240" w:lineRule="auto"/>
      <w:outlineLvl w:val="2"/>
    </w:pPr>
  </w:style>
  <w:style w:type="paragraph" w:styleId="Ttulo4">
    <w:name w:val="heading 4"/>
    <w:basedOn w:val="Normal"/>
    <w:next w:val="Normal"/>
    <w:link w:val="Ttulo4Char"/>
    <w:qFormat/>
    <w:rsid w:val="005840E7"/>
    <w:pPr>
      <w:keepNext/>
      <w:numPr>
        <w:ilvl w:val="3"/>
        <w:numId w:val="1"/>
      </w:numPr>
      <w:spacing w:after="120" w:line="240" w:lineRule="auto"/>
      <w:ind w:left="1146" w:hanging="862"/>
      <w:outlineLvl w:val="3"/>
    </w:pPr>
  </w:style>
  <w:style w:type="paragraph" w:styleId="Ttulo5">
    <w:name w:val="heading 5"/>
    <w:basedOn w:val="Normal"/>
    <w:next w:val="Normal"/>
    <w:link w:val="Ttulo5Char"/>
    <w:qFormat/>
    <w:rsid w:val="005840E7"/>
    <w:pPr>
      <w:keepNext/>
      <w:numPr>
        <w:ilvl w:val="4"/>
        <w:numId w:val="1"/>
      </w:numPr>
      <w:outlineLvl w:val="4"/>
    </w:pPr>
  </w:style>
  <w:style w:type="paragraph" w:styleId="Ttulo6">
    <w:name w:val="heading 6"/>
    <w:basedOn w:val="Normal"/>
    <w:next w:val="Normal"/>
    <w:link w:val="Ttulo6Char"/>
    <w:qFormat/>
    <w:rsid w:val="005840E7"/>
    <w:pPr>
      <w:keepNext/>
      <w:numPr>
        <w:ilvl w:val="5"/>
        <w:numId w:val="1"/>
      </w:numPr>
      <w:outlineLvl w:val="5"/>
    </w:pPr>
  </w:style>
  <w:style w:type="paragraph" w:styleId="Ttulo7">
    <w:name w:val="heading 7"/>
    <w:basedOn w:val="Normal"/>
    <w:next w:val="Normal"/>
    <w:link w:val="Ttulo7Char"/>
    <w:qFormat/>
    <w:rsid w:val="005840E7"/>
    <w:pPr>
      <w:keepNext/>
      <w:numPr>
        <w:ilvl w:val="6"/>
        <w:numId w:val="1"/>
      </w:numPr>
      <w:outlineLvl w:val="6"/>
    </w:pPr>
    <w:rPr>
      <w:b/>
      <w:u w:val="single"/>
    </w:rPr>
  </w:style>
  <w:style w:type="paragraph" w:styleId="Ttulo8">
    <w:name w:val="heading 8"/>
    <w:basedOn w:val="Normal"/>
    <w:next w:val="Normal"/>
    <w:link w:val="Ttulo8Char"/>
    <w:qFormat/>
    <w:rsid w:val="005840E7"/>
    <w:pPr>
      <w:keepNext/>
      <w:numPr>
        <w:ilvl w:val="7"/>
        <w:numId w:val="1"/>
      </w:numPr>
      <w:outlineLvl w:val="7"/>
    </w:pPr>
    <w:rPr>
      <w:rFonts w:ascii="Courier" w:hAnsi="Courier"/>
      <w:b/>
    </w:rPr>
  </w:style>
  <w:style w:type="paragraph" w:styleId="Ttulo9">
    <w:name w:val="heading 9"/>
    <w:basedOn w:val="Normal"/>
    <w:next w:val="Normal"/>
    <w:link w:val="Ttulo9Char"/>
    <w:qFormat/>
    <w:rsid w:val="005840E7"/>
    <w:pPr>
      <w:keepNext/>
      <w:numPr>
        <w:ilvl w:val="8"/>
        <w:numId w:val="1"/>
      </w:numPr>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92EBF"/>
    <w:rPr>
      <w:rFonts w:ascii="Times New Roman" w:eastAsia="Calibri" w:hAnsi="Times New Roman" w:cs="Times New Roman"/>
      <w:b/>
      <w:caps/>
      <w:sz w:val="28"/>
      <w:szCs w:val="20"/>
      <w:lang w:eastAsia="pt-BR"/>
    </w:rPr>
  </w:style>
  <w:style w:type="character" w:customStyle="1" w:styleId="Ttulo2Char">
    <w:name w:val="Título 2 Char"/>
    <w:basedOn w:val="Fontepargpadro"/>
    <w:link w:val="Ttulo2"/>
    <w:rsid w:val="002930A6"/>
    <w:rPr>
      <w:rFonts w:ascii="Times New Roman" w:eastAsia="Calibri" w:hAnsi="Times New Roman" w:cs="Times New Roman"/>
      <w:b/>
      <w:sz w:val="24"/>
      <w:szCs w:val="20"/>
      <w:u w:val="single"/>
      <w:lang w:eastAsia="pt-BR"/>
    </w:rPr>
  </w:style>
  <w:style w:type="character" w:customStyle="1" w:styleId="Ttulo3Char">
    <w:name w:val="Título 3 Char"/>
    <w:basedOn w:val="Fontepargpadro"/>
    <w:link w:val="Ttulo3"/>
    <w:rsid w:val="005840E7"/>
    <w:rPr>
      <w:rFonts w:ascii="Times New Roman" w:eastAsia="Times New Roman" w:hAnsi="Times New Roman" w:cs="Times New Roman"/>
      <w:sz w:val="24"/>
      <w:szCs w:val="20"/>
      <w:lang w:eastAsia="ar-SA"/>
    </w:rPr>
  </w:style>
  <w:style w:type="character" w:customStyle="1" w:styleId="Ttulo4Char">
    <w:name w:val="Título 4 Char"/>
    <w:basedOn w:val="Fontepargpadro"/>
    <w:link w:val="Ttulo4"/>
    <w:rsid w:val="005840E7"/>
    <w:rPr>
      <w:rFonts w:ascii="Times New Roman" w:eastAsia="Times New Roman" w:hAnsi="Times New Roman" w:cs="Times New Roman"/>
      <w:sz w:val="24"/>
      <w:szCs w:val="20"/>
      <w:lang w:eastAsia="ar-SA"/>
    </w:rPr>
  </w:style>
  <w:style w:type="character" w:customStyle="1" w:styleId="Ttulo5Char">
    <w:name w:val="Título 5 Char"/>
    <w:basedOn w:val="Fontepargpadro"/>
    <w:link w:val="Ttulo5"/>
    <w:rsid w:val="005840E7"/>
    <w:rPr>
      <w:rFonts w:ascii="Times New Roman" w:eastAsia="Times New Roman" w:hAnsi="Times New Roman" w:cs="Times New Roman"/>
      <w:sz w:val="24"/>
      <w:szCs w:val="20"/>
      <w:lang w:eastAsia="ar-SA"/>
    </w:rPr>
  </w:style>
  <w:style w:type="character" w:customStyle="1" w:styleId="Ttulo6Char">
    <w:name w:val="Título 6 Char"/>
    <w:basedOn w:val="Fontepargpadro"/>
    <w:link w:val="Ttulo6"/>
    <w:rsid w:val="005840E7"/>
    <w:rPr>
      <w:rFonts w:ascii="Times New Roman" w:eastAsia="Times New Roman" w:hAnsi="Times New Roman" w:cs="Times New Roman"/>
      <w:sz w:val="24"/>
      <w:szCs w:val="20"/>
      <w:lang w:eastAsia="ar-SA"/>
    </w:rPr>
  </w:style>
  <w:style w:type="character" w:customStyle="1" w:styleId="Ttulo7Char">
    <w:name w:val="Título 7 Char"/>
    <w:basedOn w:val="Fontepargpadro"/>
    <w:link w:val="Ttulo7"/>
    <w:rsid w:val="005840E7"/>
    <w:rPr>
      <w:rFonts w:ascii="Times New Roman" w:eastAsia="Times New Roman" w:hAnsi="Times New Roman" w:cs="Times New Roman"/>
      <w:b/>
      <w:sz w:val="24"/>
      <w:szCs w:val="20"/>
      <w:u w:val="single"/>
      <w:lang w:eastAsia="ar-SA"/>
    </w:rPr>
  </w:style>
  <w:style w:type="character" w:customStyle="1" w:styleId="Ttulo8Char">
    <w:name w:val="Título 8 Char"/>
    <w:basedOn w:val="Fontepargpadro"/>
    <w:link w:val="Ttulo8"/>
    <w:rsid w:val="005840E7"/>
    <w:rPr>
      <w:rFonts w:ascii="Courier" w:eastAsia="Times New Roman" w:hAnsi="Courier" w:cs="Times New Roman"/>
      <w:b/>
      <w:sz w:val="24"/>
      <w:szCs w:val="20"/>
      <w:lang w:eastAsia="ar-SA"/>
    </w:rPr>
  </w:style>
  <w:style w:type="character" w:customStyle="1" w:styleId="Ttulo9Char">
    <w:name w:val="Título 9 Char"/>
    <w:basedOn w:val="Fontepargpadro"/>
    <w:link w:val="Ttulo9"/>
    <w:rsid w:val="005840E7"/>
    <w:rPr>
      <w:rFonts w:ascii="Times New Roman" w:eastAsia="Times New Roman" w:hAnsi="Times New Roman" w:cs="Times New Roman"/>
      <w:sz w:val="28"/>
      <w:szCs w:val="20"/>
      <w:u w:val="single"/>
      <w:lang w:eastAsia="ar-SA"/>
    </w:rPr>
  </w:style>
  <w:style w:type="paragraph" w:styleId="PargrafodaLista">
    <w:name w:val="List Paragraph"/>
    <w:basedOn w:val="Normal"/>
    <w:uiPriority w:val="34"/>
    <w:qFormat/>
    <w:rsid w:val="005840E7"/>
    <w:pPr>
      <w:widowControl w:val="0"/>
      <w:suppressAutoHyphens w:val="0"/>
      <w:spacing w:before="58" w:line="240" w:lineRule="auto"/>
      <w:ind w:left="852"/>
    </w:pPr>
    <w:rPr>
      <w:rFonts w:ascii="Arial Narrow" w:eastAsia="Arial Narrow" w:hAnsi="Arial Narrow" w:cs="Arial Narrow"/>
      <w:sz w:val="22"/>
      <w:szCs w:val="22"/>
      <w:lang w:val="en-US" w:eastAsia="en-US"/>
    </w:rPr>
  </w:style>
  <w:style w:type="paragraph" w:styleId="Corpodetexto">
    <w:name w:val="Body Text"/>
    <w:basedOn w:val="Normal"/>
    <w:link w:val="CorpodetextoChar"/>
    <w:uiPriority w:val="1"/>
    <w:qFormat/>
    <w:rsid w:val="00640CFD"/>
    <w:pPr>
      <w:widowControl w:val="0"/>
      <w:suppressAutoHyphens w:val="0"/>
      <w:spacing w:before="58" w:line="240" w:lineRule="auto"/>
      <w:ind w:left="852"/>
    </w:pPr>
    <w:rPr>
      <w:rFonts w:ascii="Arial Narrow" w:eastAsia="Arial Narrow" w:hAnsi="Arial Narrow" w:cs="Arial Narrow"/>
      <w:sz w:val="20"/>
      <w:lang w:val="en-US" w:eastAsia="en-US"/>
    </w:rPr>
  </w:style>
  <w:style w:type="character" w:customStyle="1" w:styleId="CorpodetextoChar">
    <w:name w:val="Corpo de texto Char"/>
    <w:basedOn w:val="Fontepargpadro"/>
    <w:link w:val="Corpodetexto"/>
    <w:uiPriority w:val="1"/>
    <w:rsid w:val="00640CFD"/>
    <w:rPr>
      <w:rFonts w:ascii="Arial Narrow" w:eastAsia="Arial Narrow" w:hAnsi="Arial Narrow" w:cs="Arial Narrow"/>
      <w:sz w:val="20"/>
      <w:szCs w:val="20"/>
      <w:lang w:val="en-US"/>
    </w:rPr>
  </w:style>
  <w:style w:type="table" w:customStyle="1" w:styleId="TableNormal">
    <w:name w:val="Table Normal"/>
    <w:uiPriority w:val="2"/>
    <w:semiHidden/>
    <w:unhideWhenUsed/>
    <w:qFormat/>
    <w:rsid w:val="005262BF"/>
    <w:pPr>
      <w:widowControl w:val="0"/>
      <w:spacing w:after="0" w:line="240" w:lineRule="auto"/>
    </w:pPr>
    <w:rPr>
      <w:lang w:val="en-US"/>
    </w:rPr>
    <w:tblPr>
      <w:tblInd w:w="0" w:type="dxa"/>
      <w:tblCellMar>
        <w:top w:w="0" w:type="dxa"/>
        <w:left w:w="0" w:type="dxa"/>
        <w:bottom w:w="0" w:type="dxa"/>
        <w:right w:w="0" w:type="dxa"/>
      </w:tblCellMar>
    </w:tblPr>
  </w:style>
  <w:style w:type="table" w:styleId="Tabelacomgrade">
    <w:name w:val="Table Grid"/>
    <w:basedOn w:val="Tabelanormal"/>
    <w:uiPriority w:val="39"/>
    <w:rsid w:val="000306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nhideWhenUsed/>
    <w:rsid w:val="007045DD"/>
    <w:pPr>
      <w:tabs>
        <w:tab w:val="center" w:pos="4252"/>
        <w:tab w:val="right" w:pos="8504"/>
      </w:tabs>
      <w:spacing w:line="240" w:lineRule="auto"/>
    </w:pPr>
  </w:style>
  <w:style w:type="character" w:customStyle="1" w:styleId="CabealhoChar">
    <w:name w:val="Cabeçalho Char"/>
    <w:basedOn w:val="Fontepargpadro"/>
    <w:link w:val="Cabealho"/>
    <w:rsid w:val="007045DD"/>
    <w:rPr>
      <w:rFonts w:ascii="Times New Roman" w:eastAsia="Times New Roman" w:hAnsi="Times New Roman" w:cs="Times New Roman"/>
      <w:sz w:val="24"/>
      <w:szCs w:val="20"/>
      <w:lang w:eastAsia="ar-SA"/>
    </w:rPr>
  </w:style>
  <w:style w:type="paragraph" w:styleId="Rodap">
    <w:name w:val="footer"/>
    <w:basedOn w:val="Normal"/>
    <w:link w:val="RodapChar"/>
    <w:uiPriority w:val="99"/>
    <w:unhideWhenUsed/>
    <w:rsid w:val="007045DD"/>
    <w:pPr>
      <w:tabs>
        <w:tab w:val="center" w:pos="4252"/>
        <w:tab w:val="right" w:pos="8504"/>
      </w:tabs>
      <w:spacing w:line="240" w:lineRule="auto"/>
    </w:pPr>
  </w:style>
  <w:style w:type="character" w:customStyle="1" w:styleId="RodapChar">
    <w:name w:val="Rodapé Char"/>
    <w:basedOn w:val="Fontepargpadro"/>
    <w:link w:val="Rodap"/>
    <w:uiPriority w:val="99"/>
    <w:rsid w:val="007045DD"/>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7045DD"/>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45DD"/>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58355941">
      <w:bodyDiv w:val="1"/>
      <w:marLeft w:val="0"/>
      <w:marRight w:val="0"/>
      <w:marTop w:val="0"/>
      <w:marBottom w:val="0"/>
      <w:divBdr>
        <w:top w:val="none" w:sz="0" w:space="0" w:color="auto"/>
        <w:left w:val="none" w:sz="0" w:space="0" w:color="auto"/>
        <w:bottom w:val="none" w:sz="0" w:space="0" w:color="auto"/>
        <w:right w:val="none" w:sz="0" w:space="0" w:color="auto"/>
      </w:divBdr>
    </w:div>
    <w:div w:id="140661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24</Pages>
  <Words>8424</Words>
  <Characters>45492</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Perácio Ferreira</dc:creator>
  <cp:lastModifiedBy>beckert.leonardo</cp:lastModifiedBy>
  <cp:revision>5</cp:revision>
  <cp:lastPrinted>2018-02-01T17:05:00Z</cp:lastPrinted>
  <dcterms:created xsi:type="dcterms:W3CDTF">2018-02-01T16:34:00Z</dcterms:created>
  <dcterms:modified xsi:type="dcterms:W3CDTF">2018-02-07T15:27:00Z</dcterms:modified>
</cp:coreProperties>
</file>